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320" w:rsidRDefault="003D1716" w:rsidP="00054320">
      <w:pPr>
        <w:jc w:val="center"/>
      </w:pPr>
      <w:r>
        <w:rPr>
          <w:noProof/>
          <w:sz w:val="40"/>
          <w:szCs w:val="40"/>
          <w:lang w:eastAsia="es-NI"/>
        </w:rPr>
        <w:drawing>
          <wp:anchor distT="0" distB="0" distL="114300" distR="114300" simplePos="0" relativeHeight="251700224" behindDoc="1" locked="0" layoutInCell="1" allowOverlap="1" wp14:anchorId="0CB6E8B2" wp14:editId="0DF16F74">
            <wp:simplePos x="0" y="0"/>
            <wp:positionH relativeFrom="page">
              <wp:align>left</wp:align>
            </wp:positionH>
            <wp:positionV relativeFrom="paragraph">
              <wp:posOffset>-904672</wp:posOffset>
            </wp:positionV>
            <wp:extent cx="7768590" cy="10053468"/>
            <wp:effectExtent l="0" t="0" r="381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054320" w:rsidP="00054320">
      <w:pPr>
        <w:jc w:val="center"/>
      </w:pPr>
    </w:p>
    <w:p w:rsidR="00054320" w:rsidRDefault="00054320" w:rsidP="00054320">
      <w:pPr>
        <w:jc w:val="center"/>
      </w:pPr>
    </w:p>
    <w:p w:rsidR="007E5CFA" w:rsidRDefault="007E5CFA" w:rsidP="00054320">
      <w:pPr>
        <w:jc w:val="center"/>
      </w:pPr>
    </w:p>
    <w:p w:rsidR="00054320" w:rsidRDefault="00054320" w:rsidP="00054320">
      <w:pPr>
        <w:jc w:val="center"/>
      </w:pPr>
    </w:p>
    <w:p w:rsidR="00054320" w:rsidRDefault="00054320" w:rsidP="00054320">
      <w:pPr>
        <w:jc w:val="center"/>
      </w:pPr>
    </w:p>
    <w:p w:rsidR="00054320" w:rsidRDefault="00D22147">
      <w:r w:rsidRPr="00501FD4">
        <w:rPr>
          <w:noProof/>
          <w:lang w:val="es-MX" w:eastAsia="es-ES"/>
        </w:rPr>
        <mc:AlternateContent>
          <mc:Choice Requires="wps">
            <w:drawing>
              <wp:anchor distT="0" distB="0" distL="114300" distR="114300" simplePos="0" relativeHeight="251661312" behindDoc="0" locked="0" layoutInCell="1" allowOverlap="1" wp14:anchorId="37C4F7C7" wp14:editId="0819868B">
                <wp:simplePos x="0" y="0"/>
                <wp:positionH relativeFrom="margin">
                  <wp:posOffset>-416943</wp:posOffset>
                </wp:positionH>
                <wp:positionV relativeFrom="paragraph">
                  <wp:posOffset>4888691</wp:posOffset>
                </wp:positionV>
                <wp:extent cx="1371600" cy="441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371600" cy="441325"/>
                        </a:xfrm>
                        <a:prstGeom prst="rect">
                          <a:avLst/>
                        </a:prstGeom>
                        <a:noFill/>
                        <a:ln>
                          <a:noFill/>
                        </a:ln>
                      </wps:spPr>
                      <wps:txbx>
                        <w:txbxContent>
                          <w:p w:rsidR="0069121B" w:rsidRPr="0069121B" w:rsidRDefault="00D22147" w:rsidP="0069121B">
                            <w:pPr>
                              <w:rPr>
                                <w:rFonts w:ascii="Futura Md BT" w:eastAsia="Times New Roman" w:hAnsi="Futura Md BT" w:cs="Times New Roman"/>
                                <w:color w:val="2F5496" w:themeColor="accent1" w:themeShade="BF"/>
                                <w:sz w:val="38"/>
                                <w:szCs w:val="38"/>
                                <w:lang w:val="es-MX" w:eastAsia="es-ES"/>
                              </w:rPr>
                            </w:pPr>
                            <w:r>
                              <w:rPr>
                                <w:rFonts w:ascii="Futura Md BT" w:eastAsia="Times New Roman" w:hAnsi="Futura Md BT" w:cs="Times New Roman"/>
                                <w:color w:val="2F5496" w:themeColor="accent1" w:themeShade="BF"/>
                                <w:sz w:val="38"/>
                                <w:szCs w:val="38"/>
                                <w:lang w:val="es-MX" w:eastAsia="es-ES"/>
                              </w:rPr>
                              <w:t>Julio</w:t>
                            </w:r>
                            <w:r w:rsidR="0069121B" w:rsidRPr="0069121B">
                              <w:rPr>
                                <w:rFonts w:ascii="Futura Md BT" w:eastAsia="Times New Roman" w:hAnsi="Futura Md BT" w:cs="Times New Roman"/>
                                <w:color w:val="2F5496" w:themeColor="accent1" w:themeShade="BF"/>
                                <w:sz w:val="38"/>
                                <w:szCs w:val="38"/>
                                <w:lang w:val="es-MX" w:eastAsia="es-ES"/>
                              </w:rPr>
                              <w:t xml:space="preserve"> 202</w:t>
                            </w:r>
                            <w:r w:rsidR="003D1716">
                              <w:rPr>
                                <w:rFonts w:ascii="Futura Md BT" w:eastAsia="Times New Roman" w:hAnsi="Futura Md BT" w:cs="Times New Roman"/>
                                <w:color w:val="2F5496" w:themeColor="accent1" w:themeShade="BF"/>
                                <w:sz w:val="38"/>
                                <w:szCs w:val="38"/>
                                <w:lang w:val="es-MX" w:eastAsia="es-ES"/>
                              </w:rPr>
                              <w:t>4</w:t>
                            </w:r>
                          </w:p>
                          <w:p w:rsidR="00054320" w:rsidRPr="00C70B0E" w:rsidRDefault="00054320" w:rsidP="0069121B">
                            <w:pPr>
                              <w:pStyle w:val="Ttulo6"/>
                              <w:ind w:left="0"/>
                              <w:jc w:val="left"/>
                              <w:rPr>
                                <w:b w:val="0"/>
                                <w:sz w:val="38"/>
                                <w:szCs w:val="38"/>
                              </w:rPr>
                            </w:pPr>
                          </w:p>
                          <w:p w:rsidR="00054320" w:rsidRDefault="00054320" w:rsidP="00054320">
                            <w:pPr>
                              <w:rPr>
                                <w:lang w:val="es-MX" w:eastAsia="es-ES"/>
                              </w:rPr>
                            </w:pPr>
                          </w:p>
                          <w:p w:rsidR="00054320" w:rsidRDefault="00054320" w:rsidP="00054320">
                            <w:pPr>
                              <w:rPr>
                                <w:lang w:val="es-MX" w:eastAsia="es-ES"/>
                              </w:rPr>
                            </w:pPr>
                          </w:p>
                          <w:p w:rsidR="00054320" w:rsidRDefault="00054320" w:rsidP="00054320">
                            <w:pPr>
                              <w:rPr>
                                <w:lang w:val="es-MX" w:eastAsia="es-ES"/>
                              </w:rPr>
                            </w:pPr>
                          </w:p>
                          <w:p w:rsidR="00054320" w:rsidRDefault="00054320" w:rsidP="00054320">
                            <w:pPr>
                              <w:rPr>
                                <w:lang w:val="es-MX" w:eastAsia="es-ES"/>
                              </w:rPr>
                            </w:pPr>
                          </w:p>
                          <w:p w:rsidR="00054320" w:rsidRPr="00054320" w:rsidRDefault="00054320" w:rsidP="00054320">
                            <w:pPr>
                              <w:rPr>
                                <w:lang w:val="es-MX" w:eastAsia="es-ES"/>
                              </w:rPr>
                            </w:pPr>
                          </w:p>
                          <w:p w:rsidR="00054320" w:rsidRDefault="00054320" w:rsidP="00054320">
                            <w:pPr>
                              <w:rPr>
                                <w:lang w:val="es-MX" w:eastAsia="es-ES"/>
                              </w:rPr>
                            </w:pPr>
                          </w:p>
                          <w:p w:rsidR="00054320" w:rsidRPr="00054320" w:rsidRDefault="00054320" w:rsidP="00054320">
                            <w:pPr>
                              <w:rPr>
                                <w:lang w:val="es-MX" w:eastAsia="es-ES"/>
                              </w:rPr>
                            </w:pPr>
                          </w:p>
                          <w:p w:rsidR="00054320" w:rsidRPr="00E876F6" w:rsidRDefault="00054320" w:rsidP="00054320">
                            <w:pPr>
                              <w:jc w:val="center"/>
                              <w:rPr>
                                <w:rFonts w:ascii="Futura Lt BT" w:hAnsi="Futura Lt BT"/>
                                <w:b/>
                                <w:noProof/>
                                <w:color w:val="00206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F7C7" id="_x0000_t202" coordsize="21600,21600" o:spt="202" path="m,l,21600r21600,l21600,xe">
                <v:stroke joinstyle="miter"/>
                <v:path gradientshapeok="t" o:connecttype="rect"/>
              </v:shapetype>
              <v:shape id="Cuadro de texto 3" o:spid="_x0000_s1026" type="#_x0000_t202" style="position:absolute;margin-left:-32.85pt;margin-top:384.95pt;width:108pt;height:3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" filled="f" stroked="f">
                <v:textbox>
                  <w:txbxContent>
                    <w:p w:rsidR="0069121B" w:rsidRPr="0069121B" w:rsidRDefault="00D22147" w:rsidP="0069121B">
                      <w:pPr>
                        <w:rPr>
                          <w:rFonts w:ascii="Futura Md BT" w:eastAsia="Times New Roman" w:hAnsi="Futura Md BT" w:cs="Times New Roman"/>
                          <w:color w:val="2F5496" w:themeColor="accent1" w:themeShade="BF"/>
                          <w:sz w:val="38"/>
                          <w:szCs w:val="38"/>
                          <w:lang w:val="es-MX" w:eastAsia="es-ES"/>
                        </w:rPr>
                      </w:pPr>
                      <w:r>
                        <w:rPr>
                          <w:rFonts w:ascii="Futura Md BT" w:eastAsia="Times New Roman" w:hAnsi="Futura Md BT" w:cs="Times New Roman"/>
                          <w:color w:val="2F5496" w:themeColor="accent1" w:themeShade="BF"/>
                          <w:sz w:val="38"/>
                          <w:szCs w:val="38"/>
                          <w:lang w:val="es-MX" w:eastAsia="es-ES"/>
                        </w:rPr>
                        <w:t>Julio</w:t>
                      </w:r>
                      <w:r w:rsidR="0069121B" w:rsidRPr="0069121B">
                        <w:rPr>
                          <w:rFonts w:ascii="Futura Md BT" w:eastAsia="Times New Roman" w:hAnsi="Futura Md BT" w:cs="Times New Roman"/>
                          <w:color w:val="2F5496" w:themeColor="accent1" w:themeShade="BF"/>
                          <w:sz w:val="38"/>
                          <w:szCs w:val="38"/>
                          <w:lang w:val="es-MX" w:eastAsia="es-ES"/>
                        </w:rPr>
                        <w:t xml:space="preserve"> 202</w:t>
                      </w:r>
                      <w:r w:rsidR="003D1716">
                        <w:rPr>
                          <w:rFonts w:ascii="Futura Md BT" w:eastAsia="Times New Roman" w:hAnsi="Futura Md BT" w:cs="Times New Roman"/>
                          <w:color w:val="2F5496" w:themeColor="accent1" w:themeShade="BF"/>
                          <w:sz w:val="38"/>
                          <w:szCs w:val="38"/>
                          <w:lang w:val="es-MX" w:eastAsia="es-ES"/>
                        </w:rPr>
                        <w:t>4</w:t>
                      </w:r>
                    </w:p>
                    <w:p w:rsidR="00054320" w:rsidRPr="00C70B0E" w:rsidRDefault="00054320" w:rsidP="0069121B">
                      <w:pPr>
                        <w:pStyle w:val="Ttulo6"/>
                        <w:ind w:left="0"/>
                        <w:jc w:val="left"/>
                        <w:rPr>
                          <w:b w:val="0"/>
                          <w:sz w:val="38"/>
                          <w:szCs w:val="38"/>
                        </w:rPr>
                      </w:pPr>
                    </w:p>
                    <w:p w:rsidR="00054320" w:rsidRDefault="00054320" w:rsidP="00054320">
                      <w:pPr>
                        <w:rPr>
                          <w:lang w:val="es-MX" w:eastAsia="es-ES"/>
                        </w:rPr>
                      </w:pPr>
                    </w:p>
                    <w:p w:rsidR="00054320" w:rsidRDefault="00054320" w:rsidP="00054320">
                      <w:pPr>
                        <w:rPr>
                          <w:lang w:val="es-MX" w:eastAsia="es-ES"/>
                        </w:rPr>
                      </w:pPr>
                    </w:p>
                    <w:p w:rsidR="00054320" w:rsidRDefault="00054320" w:rsidP="00054320">
                      <w:pPr>
                        <w:rPr>
                          <w:lang w:val="es-MX" w:eastAsia="es-ES"/>
                        </w:rPr>
                      </w:pPr>
                    </w:p>
                    <w:p w:rsidR="00054320" w:rsidRDefault="00054320" w:rsidP="00054320">
                      <w:pPr>
                        <w:rPr>
                          <w:lang w:val="es-MX" w:eastAsia="es-ES"/>
                        </w:rPr>
                      </w:pPr>
                    </w:p>
                    <w:p w:rsidR="00054320" w:rsidRPr="00054320" w:rsidRDefault="00054320" w:rsidP="00054320">
                      <w:pPr>
                        <w:rPr>
                          <w:lang w:val="es-MX" w:eastAsia="es-ES"/>
                        </w:rPr>
                      </w:pPr>
                    </w:p>
                    <w:p w:rsidR="00054320" w:rsidRDefault="00054320" w:rsidP="00054320">
                      <w:pPr>
                        <w:rPr>
                          <w:lang w:val="es-MX" w:eastAsia="es-ES"/>
                        </w:rPr>
                      </w:pPr>
                    </w:p>
                    <w:p w:rsidR="00054320" w:rsidRPr="00054320" w:rsidRDefault="00054320" w:rsidP="00054320">
                      <w:pPr>
                        <w:rPr>
                          <w:lang w:val="es-MX" w:eastAsia="es-ES"/>
                        </w:rPr>
                      </w:pPr>
                    </w:p>
                    <w:p w:rsidR="00054320" w:rsidRPr="00E876F6" w:rsidRDefault="00054320" w:rsidP="00054320">
                      <w:pPr>
                        <w:jc w:val="center"/>
                        <w:rPr>
                          <w:rFonts w:ascii="Futura Lt BT" w:hAnsi="Futura Lt BT"/>
                          <w:b/>
                          <w:noProof/>
                          <w:color w:val="002060"/>
                          <w:sz w:val="40"/>
                        </w:rPr>
                      </w:pPr>
                    </w:p>
                  </w:txbxContent>
                </v:textbox>
                <w10:wrap anchorx="margin"/>
              </v:shape>
            </w:pict>
          </mc:Fallback>
        </mc:AlternateContent>
      </w:r>
      <w:r w:rsidR="00DC7D6F" w:rsidRPr="00501FD4">
        <w:rPr>
          <w:noProof/>
          <w:lang w:val="es-MX" w:eastAsia="es-ES"/>
        </w:rPr>
        <mc:AlternateContent>
          <mc:Choice Requires="wps">
            <w:drawing>
              <wp:anchor distT="0" distB="0" distL="114300" distR="114300" simplePos="0" relativeHeight="251659264" behindDoc="0" locked="0" layoutInCell="1" allowOverlap="1" wp14:anchorId="79C15053" wp14:editId="4F08EEBD">
                <wp:simplePos x="0" y="0"/>
                <wp:positionH relativeFrom="page">
                  <wp:posOffset>688312</wp:posOffset>
                </wp:positionH>
                <wp:positionV relativeFrom="paragraph">
                  <wp:posOffset>909543</wp:posOffset>
                </wp:positionV>
                <wp:extent cx="4531807" cy="919424"/>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531807" cy="919424"/>
                        </a:xfrm>
                        <a:prstGeom prst="rect">
                          <a:avLst/>
                        </a:prstGeom>
                        <a:noFill/>
                        <a:ln>
                          <a:noFill/>
                        </a:ln>
                      </wps:spPr>
                      <wps:txbx>
                        <w:txbxContent>
                          <w:p w:rsidR="0069121B" w:rsidRPr="0069121B" w:rsidRDefault="0069121B" w:rsidP="00DC7D6F">
                            <w:pPr>
                              <w:spacing w:after="0" w:line="240" w:lineRule="auto"/>
                              <w:rPr>
                                <w:rFonts w:ascii="Futura Md BT" w:eastAsia="Times New Roman" w:hAnsi="Futura Md BT" w:cs="Times New Roman"/>
                                <w:color w:val="2F5496" w:themeColor="accent1" w:themeShade="BF"/>
                                <w:sz w:val="48"/>
                                <w:szCs w:val="38"/>
                                <w:lang w:val="es-MX" w:eastAsia="es-ES"/>
                              </w:rPr>
                            </w:pPr>
                            <w:r w:rsidRPr="0069121B">
                              <w:rPr>
                                <w:rFonts w:ascii="Futura Md BT" w:eastAsia="Times New Roman" w:hAnsi="Futura Md BT" w:cs="Times New Roman"/>
                                <w:color w:val="2F5496" w:themeColor="accent1" w:themeShade="BF"/>
                                <w:sz w:val="48"/>
                                <w:szCs w:val="38"/>
                                <w:lang w:val="es-MX" w:eastAsia="es-ES"/>
                              </w:rPr>
                              <w:t>Informe de Remesas</w:t>
                            </w:r>
                            <w:r w:rsidR="00DC7D6F">
                              <w:rPr>
                                <w:rFonts w:ascii="Futura Md BT" w:eastAsia="Times New Roman" w:hAnsi="Futura Md BT" w:cs="Times New Roman"/>
                                <w:color w:val="2F5496" w:themeColor="accent1" w:themeShade="BF"/>
                                <w:sz w:val="48"/>
                                <w:szCs w:val="38"/>
                                <w:lang w:val="es-MX" w:eastAsia="es-ES"/>
                              </w:rPr>
                              <w:t xml:space="preserve"> </w:t>
                            </w:r>
                          </w:p>
                          <w:p w:rsidR="0069121B" w:rsidRPr="0069121B" w:rsidRDefault="00DC7D6F" w:rsidP="00DC7D6F">
                            <w:pPr>
                              <w:spacing w:after="0" w:line="240" w:lineRule="auto"/>
                              <w:rPr>
                                <w:rFonts w:ascii="Futura Md BT" w:eastAsia="Times New Roman" w:hAnsi="Futura Md BT" w:cs="Times New Roman"/>
                                <w:color w:val="2F5496" w:themeColor="accent1" w:themeShade="BF"/>
                                <w:sz w:val="48"/>
                                <w:szCs w:val="38"/>
                                <w:lang w:val="es-MX" w:eastAsia="es-ES"/>
                              </w:rPr>
                            </w:pPr>
                            <w:r>
                              <w:rPr>
                                <w:rFonts w:ascii="Futura Md BT" w:eastAsia="Times New Roman" w:hAnsi="Futura Md BT" w:cs="Times New Roman"/>
                                <w:color w:val="2F5496" w:themeColor="accent1" w:themeShade="BF"/>
                                <w:sz w:val="48"/>
                                <w:szCs w:val="38"/>
                                <w:lang w:val="es-MX" w:eastAsia="es-ES"/>
                              </w:rPr>
                              <w:t xml:space="preserve">Al </w:t>
                            </w:r>
                            <w:r w:rsidR="00D22147">
                              <w:rPr>
                                <w:rFonts w:ascii="Futura Md BT" w:eastAsia="Times New Roman" w:hAnsi="Futura Md BT" w:cs="Times New Roman"/>
                                <w:color w:val="2F5496" w:themeColor="accent1" w:themeShade="BF"/>
                                <w:sz w:val="48"/>
                                <w:szCs w:val="38"/>
                                <w:lang w:val="es-MX" w:eastAsia="es-ES"/>
                              </w:rPr>
                              <w:t>segundo</w:t>
                            </w:r>
                            <w:r w:rsidR="0069121B" w:rsidRPr="0069121B">
                              <w:rPr>
                                <w:rFonts w:ascii="Futura Md BT" w:eastAsia="Times New Roman" w:hAnsi="Futura Md BT" w:cs="Times New Roman"/>
                                <w:color w:val="2F5496" w:themeColor="accent1" w:themeShade="BF"/>
                                <w:sz w:val="48"/>
                                <w:szCs w:val="38"/>
                                <w:lang w:val="es-MX" w:eastAsia="es-ES"/>
                              </w:rPr>
                              <w:t xml:space="preserve"> trimestre </w:t>
                            </w:r>
                            <w:r>
                              <w:rPr>
                                <w:rFonts w:ascii="Futura Md BT" w:eastAsia="Times New Roman" w:hAnsi="Futura Md BT" w:cs="Times New Roman"/>
                                <w:color w:val="2F5496" w:themeColor="accent1" w:themeShade="BF"/>
                                <w:sz w:val="48"/>
                                <w:szCs w:val="38"/>
                                <w:lang w:val="es-MX" w:eastAsia="es-ES"/>
                              </w:rPr>
                              <w:t xml:space="preserve">de </w:t>
                            </w:r>
                            <w:r w:rsidR="0069121B" w:rsidRPr="0069121B">
                              <w:rPr>
                                <w:rFonts w:ascii="Futura Md BT" w:eastAsia="Times New Roman" w:hAnsi="Futura Md BT" w:cs="Times New Roman"/>
                                <w:color w:val="2F5496" w:themeColor="accent1" w:themeShade="BF"/>
                                <w:sz w:val="48"/>
                                <w:szCs w:val="38"/>
                                <w:lang w:val="es-MX" w:eastAsia="es-ES"/>
                              </w:rPr>
                              <w:t>202</w:t>
                            </w:r>
                            <w:r w:rsidR="000F40C2">
                              <w:rPr>
                                <w:rFonts w:ascii="Futura Md BT" w:eastAsia="Times New Roman" w:hAnsi="Futura Md BT" w:cs="Times New Roman"/>
                                <w:color w:val="2F5496" w:themeColor="accent1" w:themeShade="BF"/>
                                <w:sz w:val="48"/>
                                <w:szCs w:val="38"/>
                                <w:lang w:val="es-MX" w:eastAsia="es-ES"/>
                              </w:rPr>
                              <w:t>4</w:t>
                            </w:r>
                          </w:p>
                          <w:p w:rsidR="00054320" w:rsidRPr="00E876F6" w:rsidRDefault="00054320" w:rsidP="0069121B">
                            <w:pPr>
                              <w:pStyle w:val="Ttulo6"/>
                              <w:rPr>
                                <w:rFonts w:ascii="Futura Lt BT" w:hAnsi="Futura Lt BT"/>
                                <w:b w:val="0"/>
                                <w:noProof/>
                                <w:color w:val="00206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5053" id="Cuadro de texto 2" o:spid="_x0000_s1027" type="#_x0000_t202" style="position:absolute;margin-left:54.2pt;margin-top:71.6pt;width:356.85pt;height:7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" filled="f" stroked="f">
                <v:textbox>
                  <w:txbxContent>
                    <w:p w:rsidR="0069121B" w:rsidRPr="0069121B" w:rsidRDefault="0069121B" w:rsidP="00DC7D6F">
                      <w:pPr>
                        <w:spacing w:after="0" w:line="240" w:lineRule="auto"/>
                        <w:rPr>
                          <w:rFonts w:ascii="Futura Md BT" w:eastAsia="Times New Roman" w:hAnsi="Futura Md BT" w:cs="Times New Roman"/>
                          <w:color w:val="2F5496" w:themeColor="accent1" w:themeShade="BF"/>
                          <w:sz w:val="48"/>
                          <w:szCs w:val="38"/>
                          <w:lang w:val="es-MX" w:eastAsia="es-ES"/>
                        </w:rPr>
                      </w:pPr>
                      <w:r w:rsidRPr="0069121B">
                        <w:rPr>
                          <w:rFonts w:ascii="Futura Md BT" w:eastAsia="Times New Roman" w:hAnsi="Futura Md BT" w:cs="Times New Roman"/>
                          <w:color w:val="2F5496" w:themeColor="accent1" w:themeShade="BF"/>
                          <w:sz w:val="48"/>
                          <w:szCs w:val="38"/>
                          <w:lang w:val="es-MX" w:eastAsia="es-ES"/>
                        </w:rPr>
                        <w:t>Informe de Remesas</w:t>
                      </w:r>
                      <w:r w:rsidR="00DC7D6F">
                        <w:rPr>
                          <w:rFonts w:ascii="Futura Md BT" w:eastAsia="Times New Roman" w:hAnsi="Futura Md BT" w:cs="Times New Roman"/>
                          <w:color w:val="2F5496" w:themeColor="accent1" w:themeShade="BF"/>
                          <w:sz w:val="48"/>
                          <w:szCs w:val="38"/>
                          <w:lang w:val="es-MX" w:eastAsia="es-ES"/>
                        </w:rPr>
                        <w:t xml:space="preserve"> </w:t>
                      </w:r>
                    </w:p>
                    <w:p w:rsidR="0069121B" w:rsidRPr="0069121B" w:rsidRDefault="00DC7D6F" w:rsidP="00DC7D6F">
                      <w:pPr>
                        <w:spacing w:after="0" w:line="240" w:lineRule="auto"/>
                        <w:rPr>
                          <w:rFonts w:ascii="Futura Md BT" w:eastAsia="Times New Roman" w:hAnsi="Futura Md BT" w:cs="Times New Roman"/>
                          <w:color w:val="2F5496" w:themeColor="accent1" w:themeShade="BF"/>
                          <w:sz w:val="48"/>
                          <w:szCs w:val="38"/>
                          <w:lang w:val="es-MX" w:eastAsia="es-ES"/>
                        </w:rPr>
                      </w:pPr>
                      <w:r>
                        <w:rPr>
                          <w:rFonts w:ascii="Futura Md BT" w:eastAsia="Times New Roman" w:hAnsi="Futura Md BT" w:cs="Times New Roman"/>
                          <w:color w:val="2F5496" w:themeColor="accent1" w:themeShade="BF"/>
                          <w:sz w:val="48"/>
                          <w:szCs w:val="38"/>
                          <w:lang w:val="es-MX" w:eastAsia="es-ES"/>
                        </w:rPr>
                        <w:t xml:space="preserve">Al </w:t>
                      </w:r>
                      <w:r w:rsidR="00D22147">
                        <w:rPr>
                          <w:rFonts w:ascii="Futura Md BT" w:eastAsia="Times New Roman" w:hAnsi="Futura Md BT" w:cs="Times New Roman"/>
                          <w:color w:val="2F5496" w:themeColor="accent1" w:themeShade="BF"/>
                          <w:sz w:val="48"/>
                          <w:szCs w:val="38"/>
                          <w:lang w:val="es-MX" w:eastAsia="es-ES"/>
                        </w:rPr>
                        <w:t>segundo</w:t>
                      </w:r>
                      <w:r w:rsidR="0069121B" w:rsidRPr="0069121B">
                        <w:rPr>
                          <w:rFonts w:ascii="Futura Md BT" w:eastAsia="Times New Roman" w:hAnsi="Futura Md BT" w:cs="Times New Roman"/>
                          <w:color w:val="2F5496" w:themeColor="accent1" w:themeShade="BF"/>
                          <w:sz w:val="48"/>
                          <w:szCs w:val="38"/>
                          <w:lang w:val="es-MX" w:eastAsia="es-ES"/>
                        </w:rPr>
                        <w:t xml:space="preserve"> trimestre </w:t>
                      </w:r>
                      <w:r>
                        <w:rPr>
                          <w:rFonts w:ascii="Futura Md BT" w:eastAsia="Times New Roman" w:hAnsi="Futura Md BT" w:cs="Times New Roman"/>
                          <w:color w:val="2F5496" w:themeColor="accent1" w:themeShade="BF"/>
                          <w:sz w:val="48"/>
                          <w:szCs w:val="38"/>
                          <w:lang w:val="es-MX" w:eastAsia="es-ES"/>
                        </w:rPr>
                        <w:t xml:space="preserve">de </w:t>
                      </w:r>
                      <w:r w:rsidR="0069121B" w:rsidRPr="0069121B">
                        <w:rPr>
                          <w:rFonts w:ascii="Futura Md BT" w:eastAsia="Times New Roman" w:hAnsi="Futura Md BT" w:cs="Times New Roman"/>
                          <w:color w:val="2F5496" w:themeColor="accent1" w:themeShade="BF"/>
                          <w:sz w:val="48"/>
                          <w:szCs w:val="38"/>
                          <w:lang w:val="es-MX" w:eastAsia="es-ES"/>
                        </w:rPr>
                        <w:t>202</w:t>
                      </w:r>
                      <w:r w:rsidR="000F40C2">
                        <w:rPr>
                          <w:rFonts w:ascii="Futura Md BT" w:eastAsia="Times New Roman" w:hAnsi="Futura Md BT" w:cs="Times New Roman"/>
                          <w:color w:val="2F5496" w:themeColor="accent1" w:themeShade="BF"/>
                          <w:sz w:val="48"/>
                          <w:szCs w:val="38"/>
                          <w:lang w:val="es-MX" w:eastAsia="es-ES"/>
                        </w:rPr>
                        <w:t>4</w:t>
                      </w:r>
                    </w:p>
                    <w:p w:rsidR="00054320" w:rsidRPr="00E876F6" w:rsidRDefault="00054320" w:rsidP="0069121B">
                      <w:pPr>
                        <w:pStyle w:val="Ttulo6"/>
                        <w:rPr>
                          <w:rFonts w:ascii="Futura Lt BT" w:hAnsi="Futura Lt BT"/>
                          <w:b w:val="0"/>
                          <w:noProof/>
                          <w:color w:val="002060"/>
                          <w:sz w:val="40"/>
                        </w:rPr>
                      </w:pPr>
                    </w:p>
                  </w:txbxContent>
                </v:textbox>
                <w10:wrap anchorx="page"/>
              </v:shape>
            </w:pict>
          </mc:Fallback>
        </mc:AlternateContent>
      </w:r>
      <w:r w:rsidR="00054320">
        <w:br w:type="page"/>
      </w:r>
    </w:p>
    <w:p w:rsidR="002978EE" w:rsidRDefault="002978EE" w:rsidP="00DC7D6F">
      <w:pPr>
        <w:pStyle w:val="Prrafodelista"/>
        <w:spacing w:after="0" w:line="240" w:lineRule="auto"/>
        <w:jc w:val="center"/>
        <w:rPr>
          <w:rFonts w:ascii="Futura Md BT" w:eastAsia="MS Mincho" w:hAnsi="Futura Md BT" w:cs="Arial"/>
          <w:b/>
          <w:bCs/>
          <w:color w:val="004B85"/>
          <w:kern w:val="32"/>
          <w:sz w:val="28"/>
          <w:szCs w:val="28"/>
          <w:lang w:val="es-ES" w:eastAsia="es-ES"/>
        </w:rPr>
      </w:pPr>
      <w:bookmarkStart w:id="0" w:name="_Toc150323569"/>
    </w:p>
    <w:p w:rsidR="00DC7D6F" w:rsidRDefault="00DC7D6F" w:rsidP="00DC7D6F">
      <w:pPr>
        <w:pStyle w:val="Prrafodelista"/>
        <w:spacing w:after="0" w:line="240" w:lineRule="auto"/>
        <w:jc w:val="center"/>
        <w:rPr>
          <w:rFonts w:ascii="Futura Md BT" w:eastAsia="MS Mincho" w:hAnsi="Futura Md BT" w:cs="Arial"/>
          <w:b/>
          <w:bCs/>
          <w:color w:val="004B85"/>
          <w:kern w:val="32"/>
          <w:sz w:val="28"/>
          <w:szCs w:val="28"/>
          <w:lang w:val="es-ES" w:eastAsia="es-ES"/>
        </w:rPr>
      </w:pPr>
      <w:r w:rsidRPr="003D1716">
        <w:rPr>
          <w:rFonts w:ascii="Futura Md BT" w:eastAsia="MS Mincho" w:hAnsi="Futura Md BT" w:cs="Arial"/>
          <w:b/>
          <w:bCs/>
          <w:color w:val="004B85"/>
          <w:kern w:val="32"/>
          <w:sz w:val="28"/>
          <w:szCs w:val="28"/>
          <w:lang w:val="es-ES" w:eastAsia="es-ES"/>
        </w:rPr>
        <w:t>Informe Trimestral de Remesas</w:t>
      </w:r>
      <w:r w:rsidR="00D16264">
        <w:rPr>
          <w:rStyle w:val="Refdenotaalpie"/>
          <w:rFonts w:ascii="Futura Md BT" w:eastAsia="MS Mincho" w:hAnsi="Futura Md BT" w:cs="Arial"/>
          <w:b/>
          <w:bCs/>
          <w:color w:val="004B85"/>
          <w:kern w:val="32"/>
          <w:sz w:val="28"/>
          <w:szCs w:val="28"/>
          <w:lang w:val="es-ES" w:eastAsia="es-ES"/>
        </w:rPr>
        <w:footnoteReference w:id="1"/>
      </w:r>
      <w:r>
        <w:rPr>
          <w:rFonts w:ascii="Futura Md BT" w:eastAsia="MS Mincho" w:hAnsi="Futura Md BT" w:cs="Arial"/>
          <w:b/>
          <w:bCs/>
          <w:color w:val="004B85"/>
          <w:kern w:val="32"/>
          <w:sz w:val="28"/>
          <w:szCs w:val="28"/>
          <w:lang w:val="es-ES" w:eastAsia="es-ES"/>
        </w:rPr>
        <w:t xml:space="preserve"> </w:t>
      </w:r>
    </w:p>
    <w:p w:rsidR="00DC7D6F" w:rsidRDefault="002123BE" w:rsidP="00DC7D6F">
      <w:pPr>
        <w:pStyle w:val="Prrafodelista"/>
        <w:spacing w:after="0" w:line="240" w:lineRule="auto"/>
        <w:jc w:val="center"/>
        <w:rPr>
          <w:rFonts w:ascii="Futura Md BT" w:eastAsia="MS Mincho" w:hAnsi="Futura Md BT" w:cs="Arial"/>
          <w:b/>
          <w:bCs/>
          <w:color w:val="004B85"/>
          <w:kern w:val="32"/>
          <w:sz w:val="28"/>
          <w:szCs w:val="28"/>
          <w:lang w:val="es-ES" w:eastAsia="es-ES"/>
        </w:rPr>
      </w:pPr>
      <w:r>
        <w:rPr>
          <w:rFonts w:ascii="Futura Md BT" w:eastAsia="MS Mincho" w:hAnsi="Futura Md BT" w:cs="Arial"/>
          <w:b/>
          <w:bCs/>
          <w:color w:val="004B85"/>
          <w:kern w:val="32"/>
          <w:sz w:val="28"/>
          <w:szCs w:val="28"/>
          <w:lang w:val="es-ES" w:eastAsia="es-ES"/>
        </w:rPr>
        <w:t>segundo</w:t>
      </w:r>
      <w:r w:rsidR="00DC7D6F" w:rsidRPr="003D1716">
        <w:rPr>
          <w:rFonts w:ascii="Futura Md BT" w:eastAsia="MS Mincho" w:hAnsi="Futura Md BT" w:cs="Arial"/>
          <w:b/>
          <w:bCs/>
          <w:color w:val="004B85"/>
          <w:kern w:val="32"/>
          <w:sz w:val="28"/>
          <w:szCs w:val="28"/>
          <w:lang w:val="es-ES" w:eastAsia="es-ES"/>
        </w:rPr>
        <w:t xml:space="preserve"> trimestre </w:t>
      </w:r>
      <w:r w:rsidR="00DC7D6F">
        <w:rPr>
          <w:rFonts w:ascii="Futura Md BT" w:eastAsia="MS Mincho" w:hAnsi="Futura Md BT" w:cs="Arial"/>
          <w:b/>
          <w:bCs/>
          <w:color w:val="004B85"/>
          <w:kern w:val="32"/>
          <w:sz w:val="28"/>
          <w:szCs w:val="28"/>
          <w:lang w:val="es-ES" w:eastAsia="es-ES"/>
        </w:rPr>
        <w:t xml:space="preserve">de </w:t>
      </w:r>
      <w:r w:rsidR="00DC7D6F" w:rsidRPr="003D1716">
        <w:rPr>
          <w:rFonts w:ascii="Futura Md BT" w:eastAsia="MS Mincho" w:hAnsi="Futura Md BT" w:cs="Arial"/>
          <w:b/>
          <w:bCs/>
          <w:color w:val="004B85"/>
          <w:kern w:val="32"/>
          <w:sz w:val="28"/>
          <w:szCs w:val="28"/>
          <w:lang w:val="es-ES" w:eastAsia="es-ES"/>
        </w:rPr>
        <w:t>202</w:t>
      </w:r>
      <w:r w:rsidR="000F40C2">
        <w:rPr>
          <w:rFonts w:ascii="Futura Md BT" w:eastAsia="MS Mincho" w:hAnsi="Futura Md BT" w:cs="Arial"/>
          <w:b/>
          <w:bCs/>
          <w:color w:val="004B85"/>
          <w:kern w:val="32"/>
          <w:sz w:val="28"/>
          <w:szCs w:val="28"/>
          <w:lang w:val="es-ES" w:eastAsia="es-ES"/>
        </w:rPr>
        <w:t>4</w:t>
      </w:r>
    </w:p>
    <w:p w:rsidR="00DC7D6F" w:rsidRPr="00156C8D" w:rsidRDefault="00DC7D6F" w:rsidP="00DC7D6F">
      <w:pPr>
        <w:pStyle w:val="Prrafodelista"/>
        <w:spacing w:after="0" w:line="240" w:lineRule="auto"/>
        <w:rPr>
          <w:rFonts w:ascii="Futura Md BT" w:eastAsia="MS Mincho" w:hAnsi="Futura Md BT" w:cs="Arial"/>
          <w:b/>
          <w:bCs/>
          <w:color w:val="004B85"/>
          <w:kern w:val="32"/>
          <w:sz w:val="20"/>
          <w:szCs w:val="28"/>
          <w:lang w:val="es-ES" w:eastAsia="es-ES"/>
        </w:rPr>
      </w:pPr>
    </w:p>
    <w:p w:rsidR="0069121B" w:rsidRPr="003D1716" w:rsidRDefault="00DC7D6F" w:rsidP="0069121B">
      <w:pPr>
        <w:pStyle w:val="Prrafodelista"/>
        <w:numPr>
          <w:ilvl w:val="0"/>
          <w:numId w:val="7"/>
        </w:numPr>
        <w:spacing w:after="0" w:line="240" w:lineRule="auto"/>
        <w:rPr>
          <w:rFonts w:ascii="Futura Md BT" w:eastAsia="MS Mincho" w:hAnsi="Futura Md BT" w:cs="Arial"/>
          <w:b/>
          <w:bCs/>
          <w:color w:val="004B85"/>
          <w:kern w:val="32"/>
          <w:sz w:val="28"/>
          <w:szCs w:val="28"/>
          <w:lang w:val="es-ES" w:eastAsia="es-ES"/>
        </w:rPr>
      </w:pPr>
      <w:r>
        <w:rPr>
          <w:rFonts w:ascii="Futura Md BT" w:eastAsia="MS Mincho" w:hAnsi="Futura Md BT" w:cs="Arial"/>
          <w:b/>
          <w:bCs/>
          <w:color w:val="004B85"/>
          <w:kern w:val="32"/>
          <w:sz w:val="28"/>
          <w:szCs w:val="28"/>
          <w:lang w:val="es-ES" w:eastAsia="es-ES"/>
        </w:rPr>
        <w:t>Resumen</w:t>
      </w:r>
    </w:p>
    <w:bookmarkEnd w:id="0"/>
    <w:p w:rsidR="00D02B3A" w:rsidRPr="00156C8D" w:rsidRDefault="00D02B3A" w:rsidP="00D02B3A">
      <w:pPr>
        <w:spacing w:after="0" w:line="240" w:lineRule="auto"/>
        <w:jc w:val="both"/>
        <w:rPr>
          <w:rFonts w:ascii="Futura Md BT" w:hAnsi="Futura Md BT"/>
          <w:sz w:val="20"/>
          <w:szCs w:val="24"/>
        </w:rPr>
      </w:pPr>
    </w:p>
    <w:p w:rsidR="000F40C2" w:rsidRDefault="00C966C2" w:rsidP="00C966C2">
      <w:pPr>
        <w:widowControl w:val="0"/>
        <w:tabs>
          <w:tab w:val="left" w:pos="5598"/>
        </w:tabs>
        <w:autoSpaceDE w:val="0"/>
        <w:autoSpaceDN w:val="0"/>
        <w:adjustRightInd w:val="0"/>
        <w:spacing w:after="0" w:line="276" w:lineRule="auto"/>
        <w:ind w:left="23" w:right="-68"/>
        <w:jc w:val="both"/>
        <w:rPr>
          <w:rFonts w:ascii="Futura Lt BT" w:hAnsi="Futura Lt BT"/>
          <w:sz w:val="24"/>
          <w:szCs w:val="24"/>
          <w:lang w:val="es-MX"/>
        </w:rPr>
      </w:pPr>
      <w:r w:rsidRPr="00C966C2">
        <w:rPr>
          <w:rFonts w:ascii="Futura Lt BT" w:hAnsi="Futura Lt BT"/>
          <w:sz w:val="24"/>
          <w:szCs w:val="24"/>
          <w:lang w:val="es-MX"/>
        </w:rPr>
        <w:t>En el segundo trimestre 20</w:t>
      </w:r>
      <w:r>
        <w:rPr>
          <w:rFonts w:ascii="Futura Lt BT" w:hAnsi="Futura Lt BT"/>
          <w:sz w:val="24"/>
          <w:szCs w:val="24"/>
          <w:lang w:val="es-MX"/>
        </w:rPr>
        <w:t>24</w:t>
      </w:r>
      <w:r w:rsidRPr="00C966C2">
        <w:rPr>
          <w:rFonts w:ascii="Futura Lt BT" w:hAnsi="Futura Lt BT"/>
          <w:sz w:val="24"/>
          <w:szCs w:val="24"/>
          <w:lang w:val="es-MX"/>
        </w:rPr>
        <w:t xml:space="preserve">, las remesas recibidas </w:t>
      </w:r>
      <w:r w:rsidR="002978EE">
        <w:rPr>
          <w:rFonts w:ascii="Futura Lt BT" w:hAnsi="Futura Lt BT"/>
          <w:sz w:val="24"/>
          <w:szCs w:val="24"/>
          <w:lang w:val="es-MX"/>
        </w:rPr>
        <w:t>procedentes del exterior</w:t>
      </w:r>
      <w:r w:rsidRPr="00C966C2">
        <w:rPr>
          <w:rFonts w:ascii="Futura Lt BT" w:hAnsi="Futura Lt BT"/>
          <w:sz w:val="24"/>
          <w:szCs w:val="24"/>
          <w:lang w:val="es-MX"/>
        </w:rPr>
        <w:t xml:space="preserve"> ascendieron a </w:t>
      </w:r>
      <w:r w:rsidR="006E4641">
        <w:rPr>
          <w:rFonts w:ascii="Futura Lt BT" w:hAnsi="Futura Lt BT"/>
          <w:sz w:val="24"/>
          <w:szCs w:val="24"/>
          <w:lang w:val="es-MX"/>
        </w:rPr>
        <w:t>1,336.9</w:t>
      </w:r>
      <w:r w:rsidRPr="00C966C2">
        <w:rPr>
          <w:rFonts w:ascii="Futura Lt BT" w:hAnsi="Futura Lt BT"/>
          <w:sz w:val="24"/>
          <w:szCs w:val="24"/>
          <w:lang w:val="es-MX"/>
        </w:rPr>
        <w:t xml:space="preserve"> millones de dólares, reflejando un crecimiento de </w:t>
      </w:r>
      <w:r w:rsidR="006E4641">
        <w:rPr>
          <w:rFonts w:ascii="Futura Lt BT" w:hAnsi="Futura Lt BT"/>
          <w:sz w:val="24"/>
          <w:szCs w:val="24"/>
          <w:lang w:val="es-MX"/>
        </w:rPr>
        <w:t>11.9</w:t>
      </w:r>
      <w:r w:rsidRPr="00C966C2">
        <w:rPr>
          <w:rFonts w:ascii="Futura Lt BT" w:hAnsi="Futura Lt BT"/>
          <w:sz w:val="24"/>
          <w:szCs w:val="24"/>
          <w:lang w:val="es-MX"/>
        </w:rPr>
        <w:t xml:space="preserve"> por ciento </w:t>
      </w:r>
      <w:r w:rsidR="00DA27D7">
        <w:rPr>
          <w:rFonts w:ascii="Futura Lt BT" w:hAnsi="Futura Lt BT"/>
          <w:sz w:val="24"/>
          <w:szCs w:val="24"/>
          <w:lang w:val="es-MX"/>
        </w:rPr>
        <w:t>(</w:t>
      </w:r>
      <w:r w:rsidR="002978EE">
        <w:rPr>
          <w:rFonts w:ascii="Futura Lt BT" w:hAnsi="Futura Lt BT"/>
          <w:sz w:val="24"/>
          <w:szCs w:val="24"/>
          <w:lang w:val="es-MX"/>
        </w:rPr>
        <w:t>+</w:t>
      </w:r>
      <w:r w:rsidR="00DA27D7">
        <w:rPr>
          <w:rFonts w:ascii="Futura Lt BT" w:hAnsi="Futura Lt BT"/>
          <w:sz w:val="24"/>
          <w:szCs w:val="24"/>
          <w:lang w:val="es-MX"/>
        </w:rPr>
        <w:t>US$</w:t>
      </w:r>
      <w:r w:rsidR="004B5963">
        <w:rPr>
          <w:rFonts w:ascii="Futura Lt BT" w:hAnsi="Futura Lt BT"/>
          <w:sz w:val="24"/>
          <w:szCs w:val="24"/>
          <w:lang w:val="es-MX"/>
        </w:rPr>
        <w:t xml:space="preserve"> </w:t>
      </w:r>
      <w:r w:rsidR="00CB7222">
        <w:rPr>
          <w:rFonts w:ascii="Futura Lt BT" w:hAnsi="Futura Lt BT"/>
          <w:sz w:val="24"/>
          <w:szCs w:val="24"/>
          <w:lang w:val="es-MX"/>
        </w:rPr>
        <w:t>142.2 millones</w:t>
      </w:r>
      <w:r w:rsidR="00DA27D7">
        <w:rPr>
          <w:rFonts w:ascii="Futura Lt BT" w:hAnsi="Futura Lt BT"/>
          <w:sz w:val="24"/>
          <w:szCs w:val="24"/>
          <w:lang w:val="es-MX"/>
        </w:rPr>
        <w:t>)</w:t>
      </w:r>
      <w:r w:rsidR="004B5963">
        <w:rPr>
          <w:rFonts w:ascii="Futura Lt BT" w:hAnsi="Futura Lt BT"/>
          <w:sz w:val="24"/>
          <w:szCs w:val="24"/>
          <w:lang w:val="es-MX"/>
        </w:rPr>
        <w:t xml:space="preserve"> </w:t>
      </w:r>
      <w:r w:rsidR="003D24C2">
        <w:rPr>
          <w:rFonts w:ascii="Futura Lt BT" w:hAnsi="Futura Lt BT"/>
          <w:sz w:val="24"/>
          <w:szCs w:val="24"/>
          <w:lang w:val="es-MX"/>
        </w:rPr>
        <w:t>en comparación con</w:t>
      </w:r>
      <w:r w:rsidR="004B5963">
        <w:rPr>
          <w:rFonts w:ascii="Futura Lt BT" w:hAnsi="Futura Lt BT"/>
          <w:sz w:val="24"/>
          <w:szCs w:val="24"/>
          <w:lang w:val="es-MX"/>
        </w:rPr>
        <w:t xml:space="preserve"> lo observado en igual período </w:t>
      </w:r>
      <w:r w:rsidR="003D24C2">
        <w:rPr>
          <w:rFonts w:ascii="Futura Lt BT" w:hAnsi="Futura Lt BT"/>
          <w:sz w:val="24"/>
          <w:szCs w:val="24"/>
          <w:lang w:val="es-MX"/>
        </w:rPr>
        <w:t xml:space="preserve">de 2023 </w:t>
      </w:r>
      <w:r w:rsidR="004B5963">
        <w:rPr>
          <w:rFonts w:ascii="Futura Lt BT" w:hAnsi="Futura Lt BT"/>
          <w:sz w:val="24"/>
          <w:szCs w:val="24"/>
          <w:lang w:val="es-MX"/>
        </w:rPr>
        <w:t>(US$1,194.7 millones)</w:t>
      </w:r>
      <w:r w:rsidR="00DA27D7">
        <w:rPr>
          <w:rFonts w:ascii="Futura Lt BT" w:hAnsi="Futura Lt BT"/>
          <w:sz w:val="24"/>
          <w:szCs w:val="24"/>
          <w:lang w:val="es-MX"/>
        </w:rPr>
        <w:t>.</w:t>
      </w:r>
      <w:r w:rsidR="004B5963">
        <w:rPr>
          <w:rFonts w:ascii="Futura Lt BT" w:hAnsi="Futura Lt BT"/>
          <w:sz w:val="24"/>
          <w:szCs w:val="24"/>
          <w:lang w:val="es-MX"/>
        </w:rPr>
        <w:t xml:space="preserve"> </w:t>
      </w:r>
      <w:r w:rsidR="003D24C2">
        <w:rPr>
          <w:rFonts w:ascii="Futura Lt BT" w:hAnsi="Futura Lt BT"/>
          <w:sz w:val="24"/>
          <w:szCs w:val="24"/>
          <w:lang w:val="es-MX"/>
        </w:rPr>
        <w:t>Así</w:t>
      </w:r>
      <w:r w:rsidRPr="00C966C2">
        <w:rPr>
          <w:rFonts w:ascii="Futura Lt BT" w:hAnsi="Futura Lt BT"/>
          <w:sz w:val="24"/>
          <w:szCs w:val="24"/>
          <w:lang w:val="es-MX"/>
        </w:rPr>
        <w:t>, el flujo de remesas acumulado al mes de junio de 20</w:t>
      </w:r>
      <w:r w:rsidR="004B5963">
        <w:rPr>
          <w:rFonts w:ascii="Futura Lt BT" w:hAnsi="Futura Lt BT"/>
          <w:sz w:val="24"/>
          <w:szCs w:val="24"/>
          <w:lang w:val="es-MX"/>
        </w:rPr>
        <w:t>24</w:t>
      </w:r>
      <w:r w:rsidRPr="00C966C2">
        <w:rPr>
          <w:rFonts w:ascii="Futura Lt BT" w:hAnsi="Futura Lt BT"/>
          <w:sz w:val="24"/>
          <w:szCs w:val="24"/>
          <w:lang w:val="es-MX"/>
        </w:rPr>
        <w:t xml:space="preserve"> </w:t>
      </w:r>
      <w:r w:rsidR="003D24C2">
        <w:rPr>
          <w:rFonts w:ascii="Futura Lt BT" w:hAnsi="Futura Lt BT"/>
          <w:sz w:val="24"/>
          <w:szCs w:val="24"/>
          <w:lang w:val="es-MX"/>
        </w:rPr>
        <w:t>fue de</w:t>
      </w:r>
      <w:r w:rsidR="004B5963">
        <w:rPr>
          <w:rFonts w:ascii="Futura Lt BT" w:hAnsi="Futura Lt BT"/>
          <w:sz w:val="24"/>
          <w:szCs w:val="24"/>
          <w:lang w:val="es-MX"/>
        </w:rPr>
        <w:t xml:space="preserve"> </w:t>
      </w:r>
      <w:r w:rsidR="006E4641">
        <w:rPr>
          <w:rFonts w:ascii="Futura Lt BT" w:hAnsi="Futura Lt BT"/>
          <w:sz w:val="24"/>
          <w:szCs w:val="24"/>
          <w:lang w:val="es-MX"/>
        </w:rPr>
        <w:t>2,477.8</w:t>
      </w:r>
      <w:r w:rsidRPr="00C966C2">
        <w:rPr>
          <w:rFonts w:ascii="Futura Lt BT" w:hAnsi="Futura Lt BT"/>
          <w:sz w:val="24"/>
          <w:szCs w:val="24"/>
          <w:lang w:val="es-MX"/>
        </w:rPr>
        <w:t xml:space="preserve"> millones</w:t>
      </w:r>
      <w:r w:rsidR="003D24C2">
        <w:rPr>
          <w:rFonts w:ascii="Futura Lt BT" w:hAnsi="Futura Lt BT"/>
          <w:sz w:val="24"/>
          <w:szCs w:val="24"/>
          <w:lang w:val="es-MX"/>
        </w:rPr>
        <w:t xml:space="preserve"> de dólares</w:t>
      </w:r>
      <w:r w:rsidR="00610096">
        <w:rPr>
          <w:rFonts w:ascii="Futura Lt BT" w:hAnsi="Futura Lt BT"/>
          <w:sz w:val="24"/>
          <w:szCs w:val="24"/>
          <w:lang w:val="es-MX"/>
        </w:rPr>
        <w:t>,</w:t>
      </w:r>
      <w:r w:rsidRPr="00C966C2">
        <w:rPr>
          <w:rFonts w:ascii="Futura Lt BT" w:hAnsi="Futura Lt BT"/>
          <w:sz w:val="24"/>
          <w:szCs w:val="24"/>
          <w:lang w:val="es-MX"/>
        </w:rPr>
        <w:t xml:space="preserve"> </w:t>
      </w:r>
      <w:r w:rsidR="009F3840">
        <w:rPr>
          <w:rFonts w:ascii="Futura Lt BT" w:hAnsi="Futura Lt BT"/>
          <w:sz w:val="24"/>
          <w:szCs w:val="24"/>
          <w:lang w:val="es-MX"/>
        </w:rPr>
        <w:t xml:space="preserve">para un crecimiento interanual de 11.9 por ciento, </w:t>
      </w:r>
      <w:r w:rsidR="00610096">
        <w:rPr>
          <w:rFonts w:ascii="Futura Lt BT" w:hAnsi="Futura Lt BT"/>
          <w:sz w:val="24"/>
          <w:szCs w:val="24"/>
          <w:lang w:val="es-MX"/>
        </w:rPr>
        <w:t xml:space="preserve">262.8 millones de dólares más </w:t>
      </w:r>
      <w:r w:rsidR="003D24C2">
        <w:rPr>
          <w:rFonts w:ascii="Futura Lt BT" w:hAnsi="Futura Lt BT"/>
          <w:sz w:val="24"/>
          <w:szCs w:val="24"/>
          <w:lang w:val="es-MX"/>
        </w:rPr>
        <w:t>que</w:t>
      </w:r>
      <w:r w:rsidR="00CB7222">
        <w:rPr>
          <w:rFonts w:ascii="Futura Lt BT" w:hAnsi="Futura Lt BT"/>
          <w:sz w:val="24"/>
          <w:szCs w:val="24"/>
          <w:lang w:val="es-MX"/>
        </w:rPr>
        <w:t xml:space="preserve"> lo </w:t>
      </w:r>
      <w:r w:rsidR="004B5963">
        <w:rPr>
          <w:rFonts w:ascii="Futura Lt BT" w:hAnsi="Futura Lt BT"/>
          <w:sz w:val="24"/>
          <w:szCs w:val="24"/>
          <w:lang w:val="es-MX"/>
        </w:rPr>
        <w:t>captado</w:t>
      </w:r>
      <w:r w:rsidR="00CB7222">
        <w:rPr>
          <w:rFonts w:ascii="Futura Lt BT" w:hAnsi="Futura Lt BT"/>
          <w:sz w:val="24"/>
          <w:szCs w:val="24"/>
          <w:lang w:val="es-MX"/>
        </w:rPr>
        <w:t xml:space="preserve"> en igual período de 2023</w:t>
      </w:r>
      <w:r w:rsidRPr="00C966C2">
        <w:rPr>
          <w:rFonts w:ascii="Futura Lt BT" w:hAnsi="Futura Lt BT"/>
          <w:sz w:val="24"/>
          <w:szCs w:val="24"/>
          <w:lang w:val="es-MX"/>
        </w:rPr>
        <w:t xml:space="preserve"> </w:t>
      </w:r>
      <w:r w:rsidR="00CB7222">
        <w:rPr>
          <w:rFonts w:ascii="Futura Lt BT" w:hAnsi="Futura Lt BT"/>
          <w:sz w:val="24"/>
          <w:szCs w:val="24"/>
          <w:lang w:val="es-MX"/>
        </w:rPr>
        <w:t>(US$</w:t>
      </w:r>
      <w:r w:rsidR="00C1763A">
        <w:rPr>
          <w:rFonts w:ascii="Futura Lt BT" w:hAnsi="Futura Lt BT"/>
          <w:sz w:val="24"/>
          <w:szCs w:val="24"/>
          <w:lang w:val="es-MX"/>
        </w:rPr>
        <w:t>2,215.0 millones</w:t>
      </w:r>
      <w:r w:rsidR="00CB7222">
        <w:rPr>
          <w:rFonts w:ascii="Futura Lt BT" w:hAnsi="Futura Lt BT"/>
          <w:sz w:val="24"/>
          <w:szCs w:val="24"/>
          <w:lang w:val="es-MX"/>
        </w:rPr>
        <w:t>)</w:t>
      </w:r>
      <w:r w:rsidRPr="00C966C2">
        <w:rPr>
          <w:rFonts w:ascii="Futura Lt BT" w:hAnsi="Futura Lt BT"/>
          <w:sz w:val="24"/>
          <w:szCs w:val="24"/>
          <w:lang w:val="es-MX"/>
        </w:rPr>
        <w:t xml:space="preserve">. </w:t>
      </w:r>
    </w:p>
    <w:p w:rsidR="00D16264" w:rsidRPr="00156C8D" w:rsidRDefault="00D16264" w:rsidP="00D16264">
      <w:pPr>
        <w:widowControl w:val="0"/>
        <w:tabs>
          <w:tab w:val="left" w:pos="5598"/>
        </w:tabs>
        <w:autoSpaceDE w:val="0"/>
        <w:autoSpaceDN w:val="0"/>
        <w:adjustRightInd w:val="0"/>
        <w:spacing w:after="0" w:line="276" w:lineRule="auto"/>
        <w:ind w:left="23" w:right="-68"/>
        <w:jc w:val="both"/>
        <w:rPr>
          <w:rFonts w:ascii="Futura Md BT" w:hAnsi="Futura Md BT"/>
          <w:sz w:val="20"/>
          <w:szCs w:val="24"/>
          <w:lang w:val="es-MX"/>
        </w:rPr>
      </w:pPr>
    </w:p>
    <w:p w:rsidR="000F40C2" w:rsidRDefault="000F40C2" w:rsidP="00D16264">
      <w:pPr>
        <w:widowControl w:val="0"/>
        <w:tabs>
          <w:tab w:val="left" w:pos="5598"/>
        </w:tabs>
        <w:autoSpaceDE w:val="0"/>
        <w:autoSpaceDN w:val="0"/>
        <w:adjustRightInd w:val="0"/>
        <w:spacing w:after="0" w:line="276" w:lineRule="auto"/>
        <w:ind w:left="23" w:right="-68"/>
        <w:jc w:val="both"/>
        <w:rPr>
          <w:rFonts w:ascii="Futura Lt BT" w:hAnsi="Futura Lt BT"/>
          <w:sz w:val="24"/>
          <w:szCs w:val="24"/>
          <w:lang w:val="es-MX"/>
        </w:rPr>
      </w:pPr>
      <w:r w:rsidRPr="00D16264">
        <w:rPr>
          <w:rFonts w:ascii="Futura Lt BT" w:hAnsi="Futura Lt BT"/>
          <w:sz w:val="24"/>
          <w:szCs w:val="24"/>
          <w:lang w:val="es-MX"/>
        </w:rPr>
        <w:t xml:space="preserve">Los principales países de origen de las remesas recibidas en el trimestre </w:t>
      </w:r>
      <w:r w:rsidR="00293174" w:rsidRPr="00D16264">
        <w:rPr>
          <w:rFonts w:ascii="Futura Lt BT" w:hAnsi="Futura Lt BT"/>
          <w:sz w:val="24"/>
          <w:szCs w:val="24"/>
          <w:lang w:val="es-MX"/>
        </w:rPr>
        <w:t>continúan</w:t>
      </w:r>
      <w:r w:rsidRPr="00D16264">
        <w:rPr>
          <w:rFonts w:ascii="Futura Lt BT" w:hAnsi="Futura Lt BT"/>
          <w:sz w:val="24"/>
          <w:szCs w:val="24"/>
          <w:lang w:val="es-MX"/>
        </w:rPr>
        <w:t xml:space="preserve"> siendo Estados Unidos </w:t>
      </w:r>
      <w:r w:rsidR="005977DB" w:rsidRPr="00F16887">
        <w:rPr>
          <w:rFonts w:ascii="Futura Lt BT" w:hAnsi="Futura Lt BT" w:cs="Courier New"/>
          <w:sz w:val="24"/>
          <w:szCs w:val="24"/>
        </w:rPr>
        <w:t>con</w:t>
      </w:r>
      <w:r w:rsidR="005977DB">
        <w:rPr>
          <w:rFonts w:ascii="Futura Lt BT" w:hAnsi="Futura Lt BT" w:cs="Courier New"/>
          <w:sz w:val="24"/>
          <w:szCs w:val="24"/>
        </w:rPr>
        <w:t xml:space="preserve"> </w:t>
      </w:r>
      <w:r w:rsidR="00293174">
        <w:rPr>
          <w:rFonts w:ascii="Futura Lt BT" w:hAnsi="Futura Lt BT" w:cs="Courier New"/>
          <w:sz w:val="24"/>
          <w:szCs w:val="24"/>
        </w:rPr>
        <w:t>1,113.6</w:t>
      </w:r>
      <w:r w:rsidR="005977DB">
        <w:rPr>
          <w:rFonts w:ascii="Futura Lt BT" w:hAnsi="Futura Lt BT" w:cs="Courier New"/>
          <w:sz w:val="24"/>
          <w:szCs w:val="24"/>
        </w:rPr>
        <w:t xml:space="preserve"> millones de dólares, representando </w:t>
      </w:r>
      <w:r w:rsidR="005977DB" w:rsidRPr="00F16887">
        <w:rPr>
          <w:rFonts w:ascii="Futura Lt BT" w:hAnsi="Futura Lt BT" w:cs="Courier New"/>
          <w:sz w:val="24"/>
          <w:szCs w:val="24"/>
        </w:rPr>
        <w:t>el 8</w:t>
      </w:r>
      <w:r w:rsidR="00293174">
        <w:rPr>
          <w:rFonts w:ascii="Futura Lt BT" w:hAnsi="Futura Lt BT" w:cs="Courier New"/>
          <w:sz w:val="24"/>
          <w:szCs w:val="24"/>
        </w:rPr>
        <w:t xml:space="preserve">3.3 </w:t>
      </w:r>
      <w:r w:rsidR="005977DB" w:rsidRPr="00F16887">
        <w:rPr>
          <w:rFonts w:ascii="Futura Lt BT" w:hAnsi="Futura Lt BT" w:cs="Courier New"/>
          <w:sz w:val="24"/>
          <w:szCs w:val="24"/>
        </w:rPr>
        <w:t xml:space="preserve">por ciento del total, seguido de Costa Rica </w:t>
      </w:r>
      <w:r w:rsidR="005977DB">
        <w:rPr>
          <w:rFonts w:ascii="Futura Lt BT" w:hAnsi="Futura Lt BT" w:cs="Courier New"/>
          <w:sz w:val="24"/>
          <w:szCs w:val="24"/>
        </w:rPr>
        <w:t>con 9</w:t>
      </w:r>
      <w:r w:rsidR="00293174">
        <w:rPr>
          <w:rFonts w:ascii="Futura Lt BT" w:hAnsi="Futura Lt BT" w:cs="Courier New"/>
          <w:sz w:val="24"/>
          <w:szCs w:val="24"/>
        </w:rPr>
        <w:t>5.4</w:t>
      </w:r>
      <w:r w:rsidR="005977DB">
        <w:rPr>
          <w:rFonts w:ascii="Futura Lt BT" w:hAnsi="Futura Lt BT" w:cs="Courier New"/>
          <w:sz w:val="24"/>
          <w:szCs w:val="24"/>
        </w:rPr>
        <w:t xml:space="preserve"> millones de dólares </w:t>
      </w:r>
      <w:r w:rsidR="005977DB" w:rsidRPr="00F16887">
        <w:rPr>
          <w:rFonts w:ascii="Futura Lt BT" w:hAnsi="Futura Lt BT" w:cs="Courier New"/>
          <w:sz w:val="24"/>
          <w:szCs w:val="24"/>
        </w:rPr>
        <w:t>(7.</w:t>
      </w:r>
      <w:r w:rsidR="00293174">
        <w:rPr>
          <w:rFonts w:ascii="Futura Lt BT" w:hAnsi="Futura Lt BT" w:cs="Courier New"/>
          <w:sz w:val="24"/>
          <w:szCs w:val="24"/>
        </w:rPr>
        <w:t>1</w:t>
      </w:r>
      <w:r w:rsidR="005977DB" w:rsidRPr="00F16887">
        <w:rPr>
          <w:rFonts w:ascii="Futura Lt BT" w:hAnsi="Futura Lt BT" w:cs="Courier New"/>
          <w:sz w:val="24"/>
          <w:szCs w:val="24"/>
        </w:rPr>
        <w:t xml:space="preserve">%), España </w:t>
      </w:r>
      <w:r w:rsidR="003D24C2">
        <w:rPr>
          <w:rFonts w:ascii="Futura Lt BT" w:hAnsi="Futura Lt BT" w:cs="Courier New"/>
          <w:sz w:val="24"/>
          <w:szCs w:val="24"/>
        </w:rPr>
        <w:t>con</w:t>
      </w:r>
      <w:r w:rsidR="005977DB">
        <w:rPr>
          <w:rFonts w:ascii="Futura Lt BT" w:hAnsi="Futura Lt BT" w:cs="Courier New"/>
          <w:sz w:val="24"/>
          <w:szCs w:val="24"/>
        </w:rPr>
        <w:t xml:space="preserve"> </w:t>
      </w:r>
      <w:r w:rsidR="00293174">
        <w:rPr>
          <w:rFonts w:ascii="Futura Lt BT" w:hAnsi="Futura Lt BT" w:cs="Courier New"/>
          <w:sz w:val="24"/>
          <w:szCs w:val="24"/>
        </w:rPr>
        <w:t>75.2</w:t>
      </w:r>
      <w:r w:rsidR="005977DB">
        <w:rPr>
          <w:rFonts w:ascii="Futura Lt BT" w:hAnsi="Futura Lt BT" w:cs="Courier New"/>
          <w:sz w:val="24"/>
          <w:szCs w:val="24"/>
        </w:rPr>
        <w:t xml:space="preserve"> millones de dólares </w:t>
      </w:r>
      <w:r w:rsidR="005977DB" w:rsidRPr="00F16887">
        <w:rPr>
          <w:rFonts w:ascii="Futura Lt BT" w:hAnsi="Futura Lt BT" w:cs="Courier New"/>
          <w:sz w:val="24"/>
          <w:szCs w:val="24"/>
        </w:rPr>
        <w:t>(</w:t>
      </w:r>
      <w:r w:rsidR="00293174">
        <w:rPr>
          <w:rFonts w:ascii="Futura Lt BT" w:hAnsi="Futura Lt BT" w:cs="Courier New"/>
          <w:sz w:val="24"/>
          <w:szCs w:val="24"/>
        </w:rPr>
        <w:t>5.6</w:t>
      </w:r>
      <w:r w:rsidR="005977DB" w:rsidRPr="00F16887">
        <w:rPr>
          <w:rFonts w:ascii="Futura Lt BT" w:hAnsi="Futura Lt BT" w:cs="Courier New"/>
          <w:sz w:val="24"/>
          <w:szCs w:val="24"/>
        </w:rPr>
        <w:t xml:space="preserve">%), Panamá </w:t>
      </w:r>
      <w:r w:rsidR="005977DB">
        <w:rPr>
          <w:rFonts w:ascii="Futura Lt BT" w:hAnsi="Futura Lt BT" w:cs="Courier New"/>
          <w:sz w:val="24"/>
          <w:szCs w:val="24"/>
        </w:rPr>
        <w:t>con 13.</w:t>
      </w:r>
      <w:r w:rsidR="00293174">
        <w:rPr>
          <w:rFonts w:ascii="Futura Lt BT" w:hAnsi="Futura Lt BT" w:cs="Courier New"/>
          <w:sz w:val="24"/>
          <w:szCs w:val="24"/>
        </w:rPr>
        <w:t>9</w:t>
      </w:r>
      <w:r w:rsidR="005977DB">
        <w:rPr>
          <w:rFonts w:ascii="Futura Lt BT" w:hAnsi="Futura Lt BT" w:cs="Courier New"/>
          <w:sz w:val="24"/>
          <w:szCs w:val="24"/>
        </w:rPr>
        <w:t xml:space="preserve"> millones de dólares </w:t>
      </w:r>
      <w:r w:rsidR="005977DB" w:rsidRPr="00F16887">
        <w:rPr>
          <w:rFonts w:ascii="Futura Lt BT" w:hAnsi="Futura Lt BT" w:cs="Courier New"/>
          <w:sz w:val="24"/>
          <w:szCs w:val="24"/>
        </w:rPr>
        <w:t>(1.</w:t>
      </w:r>
      <w:r w:rsidR="00293174">
        <w:rPr>
          <w:rFonts w:ascii="Futura Lt BT" w:hAnsi="Futura Lt BT" w:cs="Courier New"/>
          <w:sz w:val="24"/>
          <w:szCs w:val="24"/>
        </w:rPr>
        <w:t>0</w:t>
      </w:r>
      <w:r w:rsidR="005977DB" w:rsidRPr="00F16887">
        <w:rPr>
          <w:rFonts w:ascii="Futura Lt BT" w:hAnsi="Futura Lt BT" w:cs="Courier New"/>
          <w:sz w:val="24"/>
          <w:szCs w:val="24"/>
        </w:rPr>
        <w:t xml:space="preserve">%), y </w:t>
      </w:r>
      <w:r w:rsidR="005977DB">
        <w:rPr>
          <w:rFonts w:ascii="Futura Lt BT" w:hAnsi="Futura Lt BT" w:cs="Courier New"/>
          <w:sz w:val="24"/>
          <w:szCs w:val="24"/>
        </w:rPr>
        <w:t xml:space="preserve">de </w:t>
      </w:r>
      <w:r w:rsidR="005977DB" w:rsidRPr="00F16887">
        <w:rPr>
          <w:rFonts w:ascii="Futura Lt BT" w:hAnsi="Futura Lt BT" w:cs="Courier New"/>
          <w:sz w:val="24"/>
          <w:szCs w:val="24"/>
        </w:rPr>
        <w:t xml:space="preserve">Canadá </w:t>
      </w:r>
      <w:r w:rsidR="005977DB">
        <w:rPr>
          <w:rFonts w:ascii="Futura Lt BT" w:hAnsi="Futura Lt BT" w:cs="Courier New"/>
          <w:sz w:val="24"/>
          <w:szCs w:val="24"/>
        </w:rPr>
        <w:t xml:space="preserve">con </w:t>
      </w:r>
      <w:r w:rsidR="00293174">
        <w:rPr>
          <w:rFonts w:ascii="Futura Lt BT" w:hAnsi="Futura Lt BT" w:cs="Courier New"/>
          <w:sz w:val="24"/>
          <w:szCs w:val="24"/>
        </w:rPr>
        <w:t>9.6</w:t>
      </w:r>
      <w:r w:rsidR="005977DB">
        <w:rPr>
          <w:rFonts w:ascii="Futura Lt BT" w:hAnsi="Futura Lt BT" w:cs="Courier New"/>
          <w:sz w:val="24"/>
          <w:szCs w:val="24"/>
        </w:rPr>
        <w:t xml:space="preserve"> millones de dólares </w:t>
      </w:r>
      <w:r w:rsidR="005977DB" w:rsidRPr="00F16887">
        <w:rPr>
          <w:rFonts w:ascii="Futura Lt BT" w:hAnsi="Futura Lt BT" w:cs="Courier New"/>
          <w:sz w:val="24"/>
          <w:szCs w:val="24"/>
        </w:rPr>
        <w:t>(0.7%)</w:t>
      </w:r>
      <w:r w:rsidR="005977DB">
        <w:rPr>
          <w:rFonts w:ascii="Futura Lt BT" w:hAnsi="Futura Lt BT" w:cs="Courier New"/>
          <w:sz w:val="24"/>
          <w:szCs w:val="24"/>
        </w:rPr>
        <w:t>, que en conjunto representaron el 97.</w:t>
      </w:r>
      <w:r w:rsidR="00293174">
        <w:rPr>
          <w:rFonts w:ascii="Futura Lt BT" w:hAnsi="Futura Lt BT" w:cs="Courier New"/>
          <w:sz w:val="24"/>
          <w:szCs w:val="24"/>
        </w:rPr>
        <w:t>8</w:t>
      </w:r>
      <w:r w:rsidR="005977DB">
        <w:rPr>
          <w:rFonts w:ascii="Futura Lt BT" w:hAnsi="Futura Lt BT" w:cs="Courier New"/>
          <w:sz w:val="24"/>
          <w:szCs w:val="24"/>
        </w:rPr>
        <w:t xml:space="preserve"> por ciento del total.</w:t>
      </w:r>
      <w:r w:rsidRPr="00D16264">
        <w:rPr>
          <w:rFonts w:ascii="Futura Lt BT" w:hAnsi="Futura Lt BT"/>
          <w:sz w:val="24"/>
          <w:szCs w:val="24"/>
          <w:lang w:val="es-MX"/>
        </w:rPr>
        <w:t xml:space="preserve"> </w:t>
      </w:r>
    </w:p>
    <w:p w:rsidR="00E92838" w:rsidRPr="00E92838" w:rsidRDefault="00E92838" w:rsidP="00D16264">
      <w:pPr>
        <w:widowControl w:val="0"/>
        <w:tabs>
          <w:tab w:val="left" w:pos="5598"/>
        </w:tabs>
        <w:autoSpaceDE w:val="0"/>
        <w:autoSpaceDN w:val="0"/>
        <w:adjustRightInd w:val="0"/>
        <w:spacing w:after="0" w:line="276" w:lineRule="auto"/>
        <w:ind w:left="23" w:right="-68"/>
        <w:jc w:val="both"/>
        <w:rPr>
          <w:rFonts w:ascii="Futura Lt BT" w:hAnsi="Futura Lt BT"/>
          <w:sz w:val="20"/>
          <w:szCs w:val="24"/>
          <w:lang w:val="es-MX"/>
        </w:rPr>
      </w:pPr>
    </w:p>
    <w:p w:rsidR="00D02B3A" w:rsidRPr="000965EA" w:rsidRDefault="001E767F" w:rsidP="00D02B3A">
      <w:pPr>
        <w:spacing w:after="0" w:line="276" w:lineRule="auto"/>
        <w:jc w:val="both"/>
        <w:rPr>
          <w:rFonts w:ascii="Futura Lt BT" w:hAnsi="Futura Lt BT"/>
        </w:rPr>
      </w:pPr>
      <w:r w:rsidRPr="00BC38F3">
        <w:rPr>
          <w:noProof/>
        </w:rPr>
        <w:drawing>
          <wp:anchor distT="0" distB="0" distL="114300" distR="114300" simplePos="0" relativeHeight="251717632" behindDoc="0" locked="0" layoutInCell="1" allowOverlap="1" wp14:anchorId="387F12EE" wp14:editId="66F015AB">
            <wp:simplePos x="0" y="0"/>
            <wp:positionH relativeFrom="margin">
              <wp:posOffset>2787015</wp:posOffset>
            </wp:positionH>
            <wp:positionV relativeFrom="paragraph">
              <wp:posOffset>5080</wp:posOffset>
            </wp:positionV>
            <wp:extent cx="2813050" cy="2286000"/>
            <wp:effectExtent l="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0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DAF">
        <w:rPr>
          <w:rFonts w:ascii="Futura Lt BT" w:hAnsi="Futura Lt BT"/>
        </w:rPr>
        <w:t xml:space="preserve"> </w:t>
      </w:r>
      <w:r w:rsidR="001B0EF2" w:rsidRPr="001B0EF2">
        <w:rPr>
          <w:noProof/>
        </w:rPr>
        <w:drawing>
          <wp:inline distT="0" distB="0" distL="0" distR="0" wp14:anchorId="5B3F44C1" wp14:editId="517D9686">
            <wp:extent cx="2623484" cy="23495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6676"/>
                    <a:stretch/>
                  </pic:blipFill>
                  <pic:spPr bwMode="auto">
                    <a:xfrm>
                      <a:off x="0" y="0"/>
                      <a:ext cx="2629017" cy="2354455"/>
                    </a:xfrm>
                    <a:prstGeom prst="rect">
                      <a:avLst/>
                    </a:prstGeom>
                    <a:noFill/>
                    <a:ln>
                      <a:noFill/>
                    </a:ln>
                    <a:extLst>
                      <a:ext uri="{53640926-AAD7-44D8-BBD7-CCE9431645EC}">
                        <a14:shadowObscured xmlns:a14="http://schemas.microsoft.com/office/drawing/2010/main"/>
                      </a:ext>
                    </a:extLst>
                  </pic:spPr>
                </pic:pic>
              </a:graphicData>
            </a:graphic>
          </wp:inline>
        </w:drawing>
      </w:r>
      <w:r w:rsidR="00442DAF">
        <w:rPr>
          <w:rFonts w:ascii="Futura Lt BT" w:hAnsi="Futura Lt BT"/>
        </w:rPr>
        <w:t xml:space="preserve">  </w:t>
      </w:r>
      <w:r w:rsidR="008A6874">
        <w:rPr>
          <w:rFonts w:ascii="Futura Lt BT" w:hAnsi="Futura Lt BT"/>
        </w:rPr>
        <w:t xml:space="preserve">               </w:t>
      </w:r>
      <w:r w:rsidR="00442DAF">
        <w:rPr>
          <w:rFonts w:ascii="Futura Lt BT" w:hAnsi="Futura Lt BT"/>
        </w:rPr>
        <w:t xml:space="preserve">   </w:t>
      </w:r>
    </w:p>
    <w:p w:rsidR="002978EE" w:rsidRDefault="002978EE" w:rsidP="00C55336">
      <w:pPr>
        <w:spacing w:after="0" w:line="276" w:lineRule="auto"/>
        <w:jc w:val="both"/>
        <w:rPr>
          <w:rFonts w:ascii="Futura Lt BT" w:hAnsi="Futura Lt BT" w:cs="Courier New"/>
          <w:sz w:val="24"/>
          <w:szCs w:val="24"/>
          <w:lang w:val="es-MX"/>
        </w:rPr>
      </w:pPr>
    </w:p>
    <w:p w:rsidR="002978EE" w:rsidRPr="002978EE" w:rsidRDefault="002978EE" w:rsidP="002978EE">
      <w:pPr>
        <w:spacing w:after="0" w:line="276" w:lineRule="auto"/>
        <w:jc w:val="both"/>
        <w:rPr>
          <w:rFonts w:ascii="Futura Lt BT" w:hAnsi="Futura Lt BT" w:cs="Courier New"/>
          <w:sz w:val="24"/>
          <w:szCs w:val="24"/>
        </w:rPr>
      </w:pPr>
      <w:bookmarkStart w:id="1" w:name="_Toc150323570"/>
      <w:r w:rsidRPr="002978EE">
        <w:rPr>
          <w:rFonts w:ascii="Futura Lt BT" w:hAnsi="Futura Lt BT" w:cs="Courier New"/>
          <w:sz w:val="24"/>
          <w:szCs w:val="24"/>
        </w:rPr>
        <w:t xml:space="preserve">En el acumulado a junio, las remesas procedentes de Estados Unidos </w:t>
      </w:r>
      <w:r w:rsidR="00B14633">
        <w:rPr>
          <w:rFonts w:ascii="Futura Lt BT" w:hAnsi="Futura Lt BT" w:cs="Courier New"/>
          <w:sz w:val="24"/>
          <w:szCs w:val="24"/>
        </w:rPr>
        <w:t>totalizaron</w:t>
      </w:r>
      <w:r w:rsidRPr="002978EE">
        <w:rPr>
          <w:rFonts w:ascii="Futura Lt BT" w:hAnsi="Futura Lt BT" w:cs="Courier New"/>
          <w:sz w:val="24"/>
          <w:szCs w:val="24"/>
        </w:rPr>
        <w:t xml:space="preserve"> 2,044.3 millones de dólares, siendo mayores en 12.</w:t>
      </w:r>
      <w:r w:rsidR="00237582">
        <w:rPr>
          <w:rFonts w:ascii="Futura Lt BT" w:hAnsi="Futura Lt BT" w:cs="Courier New"/>
          <w:sz w:val="24"/>
          <w:szCs w:val="24"/>
        </w:rPr>
        <w:t>1</w:t>
      </w:r>
      <w:r w:rsidRPr="002978EE">
        <w:rPr>
          <w:rFonts w:ascii="Futura Lt BT" w:hAnsi="Futura Lt BT" w:cs="Courier New"/>
          <w:sz w:val="24"/>
          <w:szCs w:val="24"/>
        </w:rPr>
        <w:t xml:space="preserve"> por ciento respecto a igual periodo de 2023. </w:t>
      </w:r>
      <w:r>
        <w:rPr>
          <w:rFonts w:ascii="Futura Lt BT" w:hAnsi="Futura Lt BT" w:cs="Courier New"/>
          <w:sz w:val="24"/>
          <w:szCs w:val="24"/>
        </w:rPr>
        <w:t>L</w:t>
      </w:r>
      <w:r w:rsidRPr="002978EE">
        <w:rPr>
          <w:rFonts w:ascii="Futura Lt BT" w:hAnsi="Futura Lt BT" w:cs="Courier New"/>
          <w:sz w:val="24"/>
          <w:szCs w:val="24"/>
        </w:rPr>
        <w:t xml:space="preserve">as remesas </w:t>
      </w:r>
      <w:r>
        <w:rPr>
          <w:rFonts w:ascii="Futura Lt BT" w:hAnsi="Futura Lt BT" w:cs="Courier New"/>
          <w:sz w:val="24"/>
          <w:szCs w:val="24"/>
        </w:rPr>
        <w:t xml:space="preserve">de Costa Rica </w:t>
      </w:r>
      <w:r w:rsidR="00B14633">
        <w:rPr>
          <w:rFonts w:ascii="Futura Lt BT" w:hAnsi="Futura Lt BT" w:cs="Courier New"/>
          <w:sz w:val="24"/>
          <w:szCs w:val="24"/>
        </w:rPr>
        <w:t>sumaron</w:t>
      </w:r>
      <w:r>
        <w:rPr>
          <w:rFonts w:ascii="Futura Lt BT" w:hAnsi="Futura Lt BT" w:cs="Courier New"/>
          <w:sz w:val="24"/>
          <w:szCs w:val="24"/>
        </w:rPr>
        <w:t xml:space="preserve"> </w:t>
      </w:r>
      <w:r w:rsidRPr="002978EE">
        <w:rPr>
          <w:rFonts w:ascii="Futura Lt BT" w:hAnsi="Futura Lt BT" w:cs="Courier New"/>
          <w:sz w:val="24"/>
          <w:szCs w:val="24"/>
        </w:rPr>
        <w:t xml:space="preserve">185.9 millones de dólares, </w:t>
      </w:r>
      <w:r>
        <w:rPr>
          <w:rFonts w:ascii="Futura Lt BT" w:hAnsi="Futura Lt BT" w:cs="Courier New"/>
          <w:sz w:val="24"/>
          <w:szCs w:val="24"/>
        </w:rPr>
        <w:t xml:space="preserve">para un aumento interanual de </w:t>
      </w:r>
      <w:r w:rsidRPr="002978EE">
        <w:rPr>
          <w:rFonts w:ascii="Futura Lt BT" w:hAnsi="Futura Lt BT" w:cs="Courier New"/>
          <w:sz w:val="24"/>
          <w:szCs w:val="24"/>
        </w:rPr>
        <w:t>17.5 por ciento</w:t>
      </w:r>
      <w:r>
        <w:rPr>
          <w:rFonts w:ascii="Futura Lt BT" w:hAnsi="Futura Lt BT" w:cs="Courier New"/>
          <w:sz w:val="24"/>
          <w:szCs w:val="24"/>
        </w:rPr>
        <w:t>; y las procedentes de</w:t>
      </w:r>
      <w:bookmarkStart w:id="2" w:name="_GoBack"/>
      <w:bookmarkEnd w:id="2"/>
      <w:r>
        <w:rPr>
          <w:rFonts w:ascii="Futura Lt BT" w:hAnsi="Futura Lt BT" w:cs="Courier New"/>
          <w:sz w:val="24"/>
          <w:szCs w:val="24"/>
        </w:rPr>
        <w:t xml:space="preserve"> España </w:t>
      </w:r>
      <w:r w:rsidR="00B14633">
        <w:rPr>
          <w:rFonts w:ascii="Futura Lt BT" w:hAnsi="Futura Lt BT" w:cs="Courier New"/>
          <w:sz w:val="24"/>
          <w:szCs w:val="24"/>
        </w:rPr>
        <w:t xml:space="preserve">(US$ 144.4 millones) </w:t>
      </w:r>
      <w:r>
        <w:rPr>
          <w:rFonts w:ascii="Futura Lt BT" w:hAnsi="Futura Lt BT" w:cs="Courier New"/>
          <w:sz w:val="24"/>
          <w:szCs w:val="24"/>
        </w:rPr>
        <w:t xml:space="preserve">se </w:t>
      </w:r>
      <w:r>
        <w:rPr>
          <w:rFonts w:ascii="Futura Lt BT" w:hAnsi="Futura Lt BT" w:cs="Courier New"/>
          <w:sz w:val="24"/>
          <w:szCs w:val="24"/>
        </w:rPr>
        <w:lastRenderedPageBreak/>
        <w:t xml:space="preserve">incrementaron en </w:t>
      </w:r>
      <w:r>
        <w:rPr>
          <w:rFonts w:ascii="Futura Lt BT" w:hAnsi="Futura Lt BT" w:cs="Courier New"/>
          <w:sz w:val="24"/>
          <w:szCs w:val="24"/>
          <w:lang w:val="es-MX"/>
        </w:rPr>
        <w:t>9.2</w:t>
      </w:r>
      <w:r w:rsidRPr="004C46FA">
        <w:rPr>
          <w:rFonts w:ascii="Futura Lt BT" w:hAnsi="Futura Lt BT" w:cs="Courier New"/>
          <w:sz w:val="24"/>
          <w:szCs w:val="24"/>
          <w:lang w:val="es-MX"/>
        </w:rPr>
        <w:t xml:space="preserve"> por ciento</w:t>
      </w:r>
      <w:r w:rsidR="00B14633">
        <w:rPr>
          <w:rFonts w:ascii="Futura Lt BT" w:hAnsi="Futura Lt BT" w:cs="Courier New"/>
          <w:sz w:val="24"/>
          <w:szCs w:val="24"/>
          <w:lang w:val="es-MX"/>
        </w:rPr>
        <w:t>, interanualmente</w:t>
      </w:r>
      <w:r>
        <w:rPr>
          <w:rFonts w:ascii="Futura Lt BT" w:hAnsi="Futura Lt BT" w:cs="Courier New"/>
          <w:sz w:val="24"/>
          <w:szCs w:val="24"/>
          <w:lang w:val="es-MX"/>
        </w:rPr>
        <w:t>.</w:t>
      </w:r>
      <w:r w:rsidR="007005F1">
        <w:rPr>
          <w:rFonts w:ascii="Futura Lt BT" w:hAnsi="Futura Lt BT" w:cs="Courier New"/>
          <w:sz w:val="24"/>
          <w:szCs w:val="24"/>
          <w:lang w:val="es-MX"/>
        </w:rPr>
        <w:t xml:space="preserve"> Las remesas de </w:t>
      </w:r>
      <w:r w:rsidR="00376C2B">
        <w:rPr>
          <w:rFonts w:ascii="Futura Lt BT" w:hAnsi="Futura Lt BT" w:cs="Courier New"/>
          <w:sz w:val="24"/>
          <w:szCs w:val="24"/>
          <w:lang w:val="es-MX"/>
        </w:rPr>
        <w:t>Panamá</w:t>
      </w:r>
      <w:r w:rsidR="00C2674F">
        <w:rPr>
          <w:rFonts w:ascii="Futura Lt BT" w:hAnsi="Futura Lt BT" w:cs="Courier New"/>
          <w:sz w:val="24"/>
          <w:szCs w:val="24"/>
          <w:lang w:val="es-MX"/>
        </w:rPr>
        <w:t xml:space="preserve"> (US$ 28.6 millones)</w:t>
      </w:r>
      <w:r w:rsidR="00376C2B">
        <w:rPr>
          <w:rFonts w:ascii="Futura Lt BT" w:hAnsi="Futura Lt BT" w:cs="Courier New"/>
          <w:sz w:val="24"/>
          <w:szCs w:val="24"/>
          <w:lang w:val="es-MX"/>
        </w:rPr>
        <w:t xml:space="preserve"> registraron una disminución de 5.9 por ciento.</w:t>
      </w:r>
    </w:p>
    <w:p w:rsidR="002978EE" w:rsidRDefault="002978EE" w:rsidP="002978EE">
      <w:pPr>
        <w:spacing w:after="0" w:line="276" w:lineRule="auto"/>
        <w:jc w:val="both"/>
      </w:pPr>
    </w:p>
    <w:p w:rsidR="003440D3" w:rsidRPr="00CB112F" w:rsidRDefault="00CB112F" w:rsidP="00CB112F">
      <w:pPr>
        <w:pStyle w:val="Estilo2"/>
        <w:numPr>
          <w:ilvl w:val="0"/>
          <w:numId w:val="7"/>
        </w:numPr>
        <w:jc w:val="left"/>
      </w:pPr>
      <w:r w:rsidRPr="00CB112F">
        <w:t>Remesas procedentes de Estados Unidos</w:t>
      </w:r>
      <w:bookmarkEnd w:id="1"/>
    </w:p>
    <w:p w:rsidR="003440D3" w:rsidRPr="00E53F29" w:rsidRDefault="003440D3" w:rsidP="003440D3">
      <w:pPr>
        <w:spacing w:after="0" w:line="240" w:lineRule="auto"/>
        <w:jc w:val="both"/>
        <w:rPr>
          <w:rFonts w:ascii="Futura Md BT" w:eastAsia="MS Mincho" w:hAnsi="Futura Md BT" w:cs="Arial"/>
          <w:b/>
          <w:bCs/>
          <w:color w:val="004B85"/>
          <w:kern w:val="32"/>
          <w:sz w:val="20"/>
          <w:szCs w:val="28"/>
          <w:lang w:val="es-ES" w:eastAsia="es-ES"/>
        </w:rPr>
      </w:pPr>
    </w:p>
    <w:p w:rsidR="003440D3" w:rsidRDefault="00D2159D" w:rsidP="003440D3">
      <w:pPr>
        <w:spacing w:after="0" w:line="276" w:lineRule="auto"/>
        <w:jc w:val="both"/>
        <w:rPr>
          <w:rFonts w:ascii="Futura Lt BT" w:hAnsi="Futura Lt BT" w:cs="Courier New"/>
          <w:sz w:val="24"/>
          <w:szCs w:val="24"/>
        </w:rPr>
      </w:pPr>
      <w:r>
        <w:rPr>
          <w:rFonts w:ascii="Futura Lt BT" w:hAnsi="Futura Lt BT" w:cs="Courier New"/>
          <w:sz w:val="24"/>
          <w:szCs w:val="24"/>
          <w:lang w:val="es-MX"/>
        </w:rPr>
        <w:t>E</w:t>
      </w:r>
      <w:r w:rsidR="007C28C1" w:rsidRPr="007C28C1">
        <w:rPr>
          <w:rFonts w:ascii="Futura Lt BT" w:hAnsi="Futura Lt BT" w:cs="Courier New"/>
          <w:sz w:val="24"/>
          <w:szCs w:val="24"/>
          <w:lang w:val="es-MX"/>
        </w:rPr>
        <w:t xml:space="preserve">l flujo de remesas proveniente de Estados Unidos </w:t>
      </w:r>
      <w:r w:rsidR="005977DB">
        <w:rPr>
          <w:rFonts w:ascii="Futura Lt BT" w:hAnsi="Futura Lt BT" w:cs="Courier New"/>
          <w:sz w:val="24"/>
          <w:szCs w:val="24"/>
          <w:lang w:val="es-MX"/>
        </w:rPr>
        <w:t>(US$</w:t>
      </w:r>
      <w:r w:rsidR="00593AF2">
        <w:rPr>
          <w:rFonts w:ascii="Futura Lt BT" w:hAnsi="Futura Lt BT" w:cs="Courier New"/>
          <w:sz w:val="24"/>
          <w:szCs w:val="24"/>
          <w:lang w:val="es-MX"/>
        </w:rPr>
        <w:t xml:space="preserve"> 1,113.6 </w:t>
      </w:r>
      <w:r w:rsidR="007C28C1" w:rsidRPr="007C28C1">
        <w:rPr>
          <w:rFonts w:ascii="Futura Lt BT" w:hAnsi="Futura Lt BT" w:cs="Courier New"/>
          <w:sz w:val="24"/>
          <w:szCs w:val="24"/>
          <w:lang w:val="es-MX"/>
        </w:rPr>
        <w:t>millones</w:t>
      </w:r>
      <w:r w:rsidR="005977DB">
        <w:rPr>
          <w:rFonts w:ascii="Futura Lt BT" w:hAnsi="Futura Lt BT" w:cs="Courier New"/>
          <w:sz w:val="24"/>
          <w:szCs w:val="24"/>
          <w:lang w:val="es-MX"/>
        </w:rPr>
        <w:t>) registr</w:t>
      </w:r>
      <w:r w:rsidR="00A549C6">
        <w:rPr>
          <w:rFonts w:ascii="Futura Lt BT" w:hAnsi="Futura Lt BT" w:cs="Courier New"/>
          <w:sz w:val="24"/>
          <w:szCs w:val="24"/>
          <w:lang w:val="es-MX"/>
        </w:rPr>
        <w:t>ó</w:t>
      </w:r>
      <w:r w:rsidR="005977DB">
        <w:rPr>
          <w:rFonts w:ascii="Futura Lt BT" w:hAnsi="Futura Lt BT" w:cs="Courier New"/>
          <w:sz w:val="24"/>
          <w:szCs w:val="24"/>
          <w:lang w:val="es-MX"/>
        </w:rPr>
        <w:t xml:space="preserve"> </w:t>
      </w:r>
      <w:r w:rsidR="007C28C1" w:rsidRPr="007C28C1">
        <w:rPr>
          <w:rFonts w:ascii="Futura Lt BT" w:hAnsi="Futura Lt BT" w:cs="Courier New"/>
          <w:sz w:val="24"/>
          <w:szCs w:val="24"/>
          <w:lang w:val="es-MX"/>
        </w:rPr>
        <w:t xml:space="preserve">un aumento de </w:t>
      </w:r>
      <w:r w:rsidR="00E17B57">
        <w:rPr>
          <w:rFonts w:ascii="Futura Lt BT" w:hAnsi="Futura Lt BT" w:cs="Courier New"/>
          <w:sz w:val="24"/>
          <w:szCs w:val="24"/>
          <w:lang w:val="es-MX"/>
        </w:rPr>
        <w:t>12.</w:t>
      </w:r>
      <w:r w:rsidR="00593AF2">
        <w:rPr>
          <w:rFonts w:ascii="Futura Lt BT" w:hAnsi="Futura Lt BT" w:cs="Courier New"/>
          <w:sz w:val="24"/>
          <w:szCs w:val="24"/>
          <w:lang w:val="es-MX"/>
        </w:rPr>
        <w:t>0</w:t>
      </w:r>
      <w:r w:rsidR="007C28C1" w:rsidRPr="007C28C1">
        <w:rPr>
          <w:rFonts w:ascii="Futura Lt BT" w:hAnsi="Futura Lt BT" w:cs="Courier New"/>
          <w:sz w:val="24"/>
          <w:szCs w:val="24"/>
          <w:lang w:val="es-MX"/>
        </w:rPr>
        <w:t xml:space="preserve"> por ciento (</w:t>
      </w:r>
      <w:r w:rsidR="002978EE">
        <w:rPr>
          <w:rFonts w:ascii="Futura Lt BT" w:hAnsi="Futura Lt BT" w:cs="Courier New"/>
          <w:sz w:val="24"/>
          <w:szCs w:val="24"/>
          <w:lang w:val="es-MX"/>
        </w:rPr>
        <w:t>+</w:t>
      </w:r>
      <w:r w:rsidR="007C28C1" w:rsidRPr="007C28C1">
        <w:rPr>
          <w:rFonts w:ascii="Futura Lt BT" w:hAnsi="Futura Lt BT" w:cs="Courier New"/>
          <w:sz w:val="24"/>
          <w:szCs w:val="24"/>
          <w:lang w:val="es-MX"/>
        </w:rPr>
        <w:t>US$</w:t>
      </w:r>
      <w:r w:rsidR="00593AF2">
        <w:rPr>
          <w:rFonts w:ascii="Futura Lt BT" w:hAnsi="Futura Lt BT" w:cs="Courier New"/>
          <w:sz w:val="24"/>
          <w:szCs w:val="24"/>
          <w:lang w:val="es-MX"/>
        </w:rPr>
        <w:t xml:space="preserve"> </w:t>
      </w:r>
      <w:r w:rsidR="003D4099">
        <w:rPr>
          <w:rFonts w:ascii="Futura Lt BT" w:hAnsi="Futura Lt BT" w:cs="Courier New"/>
          <w:sz w:val="24"/>
          <w:szCs w:val="24"/>
          <w:lang w:val="es-MX"/>
        </w:rPr>
        <w:t>119.4</w:t>
      </w:r>
      <w:r w:rsidR="007C28C1" w:rsidRPr="007C28C1">
        <w:rPr>
          <w:rFonts w:ascii="Futura Lt BT" w:hAnsi="Futura Lt BT" w:cs="Courier New"/>
          <w:sz w:val="24"/>
          <w:szCs w:val="24"/>
          <w:lang w:val="es-MX"/>
        </w:rPr>
        <w:t xml:space="preserve"> millones) con respecto a igual per</w:t>
      </w:r>
      <w:r w:rsidR="0010564A">
        <w:rPr>
          <w:rFonts w:ascii="Futura Lt BT" w:hAnsi="Futura Lt BT" w:cs="Courier New"/>
          <w:sz w:val="24"/>
          <w:szCs w:val="24"/>
          <w:lang w:val="es-MX"/>
        </w:rPr>
        <w:t>í</w:t>
      </w:r>
      <w:r w:rsidR="007C28C1" w:rsidRPr="007C28C1">
        <w:rPr>
          <w:rFonts w:ascii="Futura Lt BT" w:hAnsi="Futura Lt BT" w:cs="Courier New"/>
          <w:sz w:val="24"/>
          <w:szCs w:val="24"/>
          <w:lang w:val="es-MX"/>
        </w:rPr>
        <w:t>odo de 202</w:t>
      </w:r>
      <w:r w:rsidR="00E17B57">
        <w:rPr>
          <w:rFonts w:ascii="Futura Lt BT" w:hAnsi="Futura Lt BT" w:cs="Courier New"/>
          <w:sz w:val="24"/>
          <w:szCs w:val="24"/>
          <w:lang w:val="es-MX"/>
        </w:rPr>
        <w:t>3</w:t>
      </w:r>
      <w:r w:rsidR="007C28C1" w:rsidRPr="007C28C1">
        <w:rPr>
          <w:rFonts w:ascii="Futura Lt BT" w:hAnsi="Futura Lt BT" w:cs="Courier New"/>
          <w:sz w:val="24"/>
          <w:szCs w:val="24"/>
          <w:lang w:val="es-MX"/>
        </w:rPr>
        <w:t xml:space="preserve"> (US$</w:t>
      </w:r>
      <w:r w:rsidR="00E17B57">
        <w:rPr>
          <w:rFonts w:ascii="Futura Lt BT" w:hAnsi="Futura Lt BT" w:cs="Courier New"/>
          <w:sz w:val="24"/>
          <w:szCs w:val="24"/>
          <w:lang w:val="es-MX"/>
        </w:rPr>
        <w:t xml:space="preserve"> </w:t>
      </w:r>
      <w:r w:rsidR="003D4099">
        <w:rPr>
          <w:rFonts w:ascii="Futura Lt BT" w:hAnsi="Futura Lt BT" w:cs="Courier New"/>
          <w:sz w:val="24"/>
          <w:szCs w:val="24"/>
          <w:lang w:val="es-MX"/>
        </w:rPr>
        <w:t>994.2</w:t>
      </w:r>
      <w:r w:rsidR="00F2754C">
        <w:rPr>
          <w:rFonts w:ascii="Futura Lt BT" w:hAnsi="Futura Lt BT" w:cs="Courier New"/>
          <w:sz w:val="24"/>
          <w:szCs w:val="24"/>
          <w:lang w:val="es-MX"/>
        </w:rPr>
        <w:t xml:space="preserve"> </w:t>
      </w:r>
      <w:r w:rsidR="007C28C1" w:rsidRPr="007C28C1">
        <w:rPr>
          <w:rFonts w:ascii="Futura Lt BT" w:hAnsi="Futura Lt BT" w:cs="Courier New"/>
          <w:sz w:val="24"/>
          <w:szCs w:val="24"/>
          <w:lang w:val="es-MX"/>
        </w:rPr>
        <w:t>millones)</w:t>
      </w:r>
      <w:r w:rsidR="008D1EB9">
        <w:rPr>
          <w:rFonts w:ascii="Futura Lt BT" w:hAnsi="Futura Lt BT" w:cs="Courier New"/>
          <w:sz w:val="24"/>
          <w:szCs w:val="24"/>
          <w:lang w:val="es-MX"/>
        </w:rPr>
        <w:t xml:space="preserve">, impulsado por el </w:t>
      </w:r>
      <w:r w:rsidR="008D1EB9" w:rsidRPr="00CB112F">
        <w:rPr>
          <w:rFonts w:ascii="Futura Lt BT" w:hAnsi="Futura Lt BT" w:cs="Courier New"/>
          <w:sz w:val="24"/>
          <w:szCs w:val="24"/>
          <w:lang w:val="es-MX"/>
        </w:rPr>
        <w:t xml:space="preserve">incremento interanual de </w:t>
      </w:r>
      <w:r w:rsidR="008D1EB9">
        <w:rPr>
          <w:rFonts w:ascii="Futura Lt BT" w:hAnsi="Futura Lt BT" w:cs="Courier New"/>
          <w:sz w:val="24"/>
          <w:szCs w:val="24"/>
          <w:lang w:val="es-MX"/>
        </w:rPr>
        <w:t>18.</w:t>
      </w:r>
      <w:r w:rsidR="003D4099">
        <w:rPr>
          <w:rFonts w:ascii="Futura Lt BT" w:hAnsi="Futura Lt BT" w:cs="Courier New"/>
          <w:sz w:val="24"/>
          <w:szCs w:val="24"/>
          <w:lang w:val="es-MX"/>
        </w:rPr>
        <w:t>9</w:t>
      </w:r>
      <w:r w:rsidR="008D1EB9" w:rsidRPr="00CB112F">
        <w:rPr>
          <w:rFonts w:ascii="Futura Lt BT" w:hAnsi="Futura Lt BT" w:cs="Courier New"/>
          <w:sz w:val="24"/>
          <w:szCs w:val="24"/>
          <w:lang w:val="es-MX"/>
        </w:rPr>
        <w:t xml:space="preserve"> por ciento</w:t>
      </w:r>
      <w:r w:rsidR="008D1EB9" w:rsidRPr="008D1EB9">
        <w:rPr>
          <w:rFonts w:ascii="Futura Lt BT" w:hAnsi="Futura Lt BT" w:cs="Courier New"/>
          <w:sz w:val="24"/>
          <w:szCs w:val="24"/>
          <w:lang w:val="es-MX"/>
        </w:rPr>
        <w:t xml:space="preserve"> </w:t>
      </w:r>
      <w:r w:rsidR="008D1EB9">
        <w:rPr>
          <w:rFonts w:ascii="Futura Lt BT" w:hAnsi="Futura Lt BT" w:cs="Courier New"/>
          <w:sz w:val="24"/>
          <w:szCs w:val="24"/>
          <w:lang w:val="es-MX"/>
        </w:rPr>
        <w:t xml:space="preserve">en </w:t>
      </w:r>
      <w:r w:rsidR="008D1EB9" w:rsidRPr="00CB112F">
        <w:rPr>
          <w:rFonts w:ascii="Futura Lt BT" w:hAnsi="Futura Lt BT" w:cs="Courier New"/>
          <w:sz w:val="24"/>
          <w:szCs w:val="24"/>
          <w:lang w:val="es-MX"/>
        </w:rPr>
        <w:t>la cantidad de transacciones</w:t>
      </w:r>
      <w:r w:rsidR="007C28C1" w:rsidRPr="007C28C1">
        <w:rPr>
          <w:rFonts w:ascii="Futura Lt BT" w:hAnsi="Futura Lt BT" w:cs="Courier New"/>
          <w:sz w:val="24"/>
          <w:szCs w:val="24"/>
          <w:lang w:val="es-MX"/>
        </w:rPr>
        <w:t>. El valor promedio de las remesas</w:t>
      </w:r>
      <w:r w:rsidR="00F2754C">
        <w:rPr>
          <w:rFonts w:ascii="Futura Lt BT" w:hAnsi="Futura Lt BT" w:cs="Courier New"/>
          <w:sz w:val="24"/>
          <w:szCs w:val="24"/>
          <w:lang w:val="es-MX"/>
        </w:rPr>
        <w:t xml:space="preserve"> </w:t>
      </w:r>
      <w:r w:rsidR="00CB112F" w:rsidRPr="00CB112F">
        <w:rPr>
          <w:rFonts w:ascii="Futura Lt BT" w:hAnsi="Futura Lt BT" w:cs="Courier New"/>
          <w:sz w:val="24"/>
          <w:szCs w:val="24"/>
          <w:lang w:val="es-MX"/>
        </w:rPr>
        <w:t>recibidas fue de 2</w:t>
      </w:r>
      <w:r w:rsidR="003D4099">
        <w:rPr>
          <w:rFonts w:ascii="Futura Lt BT" w:hAnsi="Futura Lt BT" w:cs="Courier New"/>
          <w:sz w:val="24"/>
          <w:szCs w:val="24"/>
          <w:lang w:val="es-MX"/>
        </w:rPr>
        <w:t>70.4</w:t>
      </w:r>
      <w:r w:rsidR="00CB112F" w:rsidRPr="00CB112F">
        <w:rPr>
          <w:rFonts w:ascii="Futura Lt BT" w:hAnsi="Futura Lt BT" w:cs="Courier New"/>
          <w:sz w:val="24"/>
          <w:szCs w:val="24"/>
          <w:lang w:val="es-MX"/>
        </w:rPr>
        <w:t xml:space="preserve"> dólares</w:t>
      </w:r>
      <w:r w:rsidR="000A40A4">
        <w:rPr>
          <w:rFonts w:ascii="Futura Lt BT" w:hAnsi="Futura Lt BT" w:cs="Courier New"/>
          <w:sz w:val="24"/>
          <w:szCs w:val="24"/>
          <w:lang w:val="es-MX"/>
        </w:rPr>
        <w:t xml:space="preserve"> por transacción</w:t>
      </w:r>
      <w:r w:rsidR="00CB112F" w:rsidRPr="00CB112F">
        <w:rPr>
          <w:rFonts w:ascii="Futura Lt BT" w:hAnsi="Futura Lt BT" w:cs="Courier New"/>
          <w:sz w:val="24"/>
          <w:szCs w:val="24"/>
          <w:lang w:val="es-MX"/>
        </w:rPr>
        <w:t xml:space="preserve">, </w:t>
      </w:r>
      <w:r w:rsidR="00D43FD7">
        <w:rPr>
          <w:rFonts w:ascii="Futura Lt BT" w:hAnsi="Futura Lt BT" w:cs="Courier New"/>
          <w:sz w:val="24"/>
          <w:szCs w:val="24"/>
          <w:lang w:val="es-MX"/>
        </w:rPr>
        <w:t>5.</w:t>
      </w:r>
      <w:r w:rsidR="003D4099">
        <w:rPr>
          <w:rFonts w:ascii="Futura Lt BT" w:hAnsi="Futura Lt BT" w:cs="Courier New"/>
          <w:sz w:val="24"/>
          <w:szCs w:val="24"/>
          <w:lang w:val="es-MX"/>
        </w:rPr>
        <w:t>8</w:t>
      </w:r>
      <w:r w:rsidR="00CB112F" w:rsidRPr="00CB112F">
        <w:rPr>
          <w:rFonts w:ascii="Futura Lt BT" w:hAnsi="Futura Lt BT" w:cs="Courier New"/>
          <w:sz w:val="24"/>
          <w:szCs w:val="24"/>
          <w:lang w:val="es-MX"/>
        </w:rPr>
        <w:t xml:space="preserve"> por ciento menor a lo observado en igual período 202</w:t>
      </w:r>
      <w:r w:rsidR="00E17B57">
        <w:rPr>
          <w:rFonts w:ascii="Futura Lt BT" w:hAnsi="Futura Lt BT" w:cs="Courier New"/>
          <w:sz w:val="24"/>
          <w:szCs w:val="24"/>
          <w:lang w:val="es-MX"/>
        </w:rPr>
        <w:t>3</w:t>
      </w:r>
      <w:r w:rsidR="000C6A7C">
        <w:rPr>
          <w:rFonts w:ascii="Futura Lt BT" w:hAnsi="Futura Lt BT" w:cs="Courier New"/>
          <w:sz w:val="24"/>
          <w:szCs w:val="24"/>
          <w:lang w:val="es-MX"/>
        </w:rPr>
        <w:t xml:space="preserve"> (US$</w:t>
      </w:r>
      <w:r w:rsidR="003D4099">
        <w:rPr>
          <w:rFonts w:ascii="Futura Lt BT" w:hAnsi="Futura Lt BT" w:cs="Courier New"/>
          <w:sz w:val="24"/>
          <w:szCs w:val="24"/>
          <w:lang w:val="es-MX"/>
        </w:rPr>
        <w:t xml:space="preserve"> </w:t>
      </w:r>
      <w:r w:rsidR="000C6A7C">
        <w:rPr>
          <w:rFonts w:ascii="Futura Lt BT" w:hAnsi="Futura Lt BT" w:cs="Courier New"/>
          <w:sz w:val="24"/>
          <w:szCs w:val="24"/>
          <w:lang w:val="es-MX"/>
        </w:rPr>
        <w:t>28</w:t>
      </w:r>
      <w:r w:rsidR="003D4099">
        <w:rPr>
          <w:rFonts w:ascii="Futura Lt BT" w:hAnsi="Futura Lt BT" w:cs="Courier New"/>
          <w:sz w:val="24"/>
          <w:szCs w:val="24"/>
          <w:lang w:val="es-MX"/>
        </w:rPr>
        <w:t>7.0</w:t>
      </w:r>
      <w:r w:rsidR="000C6A7C">
        <w:rPr>
          <w:rFonts w:ascii="Futura Lt BT" w:hAnsi="Futura Lt BT" w:cs="Courier New"/>
          <w:sz w:val="24"/>
          <w:szCs w:val="24"/>
          <w:lang w:val="es-MX"/>
        </w:rPr>
        <w:t>)</w:t>
      </w:r>
      <w:r w:rsidR="00170A1D">
        <w:rPr>
          <w:rFonts w:ascii="Futura Lt BT" w:hAnsi="Futura Lt BT" w:cs="Courier New"/>
          <w:sz w:val="24"/>
          <w:szCs w:val="24"/>
          <w:lang w:val="es-MX"/>
        </w:rPr>
        <w:t xml:space="preserve">. </w:t>
      </w:r>
      <w:r w:rsidR="00323B72" w:rsidRPr="00323B72">
        <w:rPr>
          <w:rFonts w:ascii="Futura Lt BT" w:hAnsi="Futura Lt BT" w:cs="Courier New"/>
          <w:sz w:val="24"/>
          <w:szCs w:val="24"/>
        </w:rPr>
        <w:t>Las remesas acumuladas a</w:t>
      </w:r>
      <w:r w:rsidR="00D528AA">
        <w:rPr>
          <w:rFonts w:ascii="Futura Lt BT" w:hAnsi="Futura Lt BT" w:cs="Courier New"/>
          <w:sz w:val="24"/>
          <w:szCs w:val="24"/>
        </w:rPr>
        <w:t>l</w:t>
      </w:r>
      <w:r w:rsidR="00323B72" w:rsidRPr="00323B72">
        <w:rPr>
          <w:rFonts w:ascii="Futura Lt BT" w:hAnsi="Futura Lt BT" w:cs="Courier New"/>
          <w:sz w:val="24"/>
          <w:szCs w:val="24"/>
        </w:rPr>
        <w:t xml:space="preserve"> </w:t>
      </w:r>
      <w:r w:rsidR="00D528AA">
        <w:rPr>
          <w:rFonts w:ascii="Futura Lt BT" w:hAnsi="Futura Lt BT" w:cs="Courier New"/>
          <w:sz w:val="24"/>
          <w:szCs w:val="24"/>
        </w:rPr>
        <w:t xml:space="preserve">mes de </w:t>
      </w:r>
      <w:r w:rsidR="00323B72" w:rsidRPr="00323B72">
        <w:rPr>
          <w:rFonts w:ascii="Futura Lt BT" w:hAnsi="Futura Lt BT" w:cs="Courier New"/>
          <w:sz w:val="24"/>
          <w:szCs w:val="24"/>
        </w:rPr>
        <w:t xml:space="preserve">junio totalizaron </w:t>
      </w:r>
      <w:r w:rsidR="00170A1D">
        <w:rPr>
          <w:rFonts w:ascii="Futura Lt BT" w:hAnsi="Futura Lt BT" w:cs="Courier New"/>
          <w:sz w:val="24"/>
          <w:szCs w:val="24"/>
        </w:rPr>
        <w:t>2</w:t>
      </w:r>
      <w:r w:rsidR="00323B72" w:rsidRPr="00323B72">
        <w:rPr>
          <w:rFonts w:ascii="Futura Lt BT" w:hAnsi="Futura Lt BT" w:cs="Courier New"/>
          <w:sz w:val="24"/>
          <w:szCs w:val="24"/>
        </w:rPr>
        <w:t>,</w:t>
      </w:r>
      <w:r w:rsidR="00170A1D">
        <w:rPr>
          <w:rFonts w:ascii="Futura Lt BT" w:hAnsi="Futura Lt BT" w:cs="Courier New"/>
          <w:sz w:val="24"/>
          <w:szCs w:val="24"/>
        </w:rPr>
        <w:t>044.3</w:t>
      </w:r>
      <w:r w:rsidR="00323B72" w:rsidRPr="00323B72">
        <w:rPr>
          <w:rFonts w:ascii="Futura Lt BT" w:hAnsi="Futura Lt BT" w:cs="Courier New"/>
          <w:sz w:val="24"/>
          <w:szCs w:val="24"/>
        </w:rPr>
        <w:t xml:space="preserve"> millones, </w:t>
      </w:r>
      <w:r w:rsidR="00170A1D">
        <w:rPr>
          <w:rFonts w:ascii="Futura Lt BT" w:hAnsi="Futura Lt BT" w:cs="Courier New"/>
          <w:sz w:val="24"/>
          <w:szCs w:val="24"/>
        </w:rPr>
        <w:t xml:space="preserve">12.1 </w:t>
      </w:r>
      <w:r w:rsidR="00323B72" w:rsidRPr="00323B72">
        <w:rPr>
          <w:rFonts w:ascii="Futura Lt BT" w:hAnsi="Futura Lt BT" w:cs="Courier New"/>
          <w:sz w:val="24"/>
          <w:szCs w:val="24"/>
        </w:rPr>
        <w:t xml:space="preserve">por ciento mayor a lo observado </w:t>
      </w:r>
      <w:r w:rsidR="00170A1D">
        <w:rPr>
          <w:rFonts w:ascii="Futura Lt BT" w:hAnsi="Futura Lt BT" w:cs="Courier New"/>
          <w:sz w:val="24"/>
          <w:szCs w:val="24"/>
        </w:rPr>
        <w:t>en igual per</w:t>
      </w:r>
      <w:r w:rsidR="003D24C2">
        <w:rPr>
          <w:rFonts w:ascii="Futura Lt BT" w:hAnsi="Futura Lt BT" w:cs="Courier New"/>
          <w:sz w:val="24"/>
          <w:szCs w:val="24"/>
        </w:rPr>
        <w:t>í</w:t>
      </w:r>
      <w:r w:rsidR="00170A1D">
        <w:rPr>
          <w:rFonts w:ascii="Futura Lt BT" w:hAnsi="Futura Lt BT" w:cs="Courier New"/>
          <w:sz w:val="24"/>
          <w:szCs w:val="24"/>
        </w:rPr>
        <w:t xml:space="preserve">odo </w:t>
      </w:r>
      <w:r w:rsidR="00323B72" w:rsidRPr="00323B72">
        <w:rPr>
          <w:rFonts w:ascii="Futura Lt BT" w:hAnsi="Futura Lt BT" w:cs="Courier New"/>
          <w:sz w:val="24"/>
          <w:szCs w:val="24"/>
        </w:rPr>
        <w:t>de 202</w:t>
      </w:r>
      <w:r w:rsidR="00170A1D">
        <w:rPr>
          <w:rFonts w:ascii="Futura Lt BT" w:hAnsi="Futura Lt BT" w:cs="Courier New"/>
          <w:sz w:val="24"/>
          <w:szCs w:val="24"/>
        </w:rPr>
        <w:t>3</w:t>
      </w:r>
      <w:r w:rsidR="00323B72" w:rsidRPr="00323B72">
        <w:rPr>
          <w:rFonts w:ascii="Futura Lt BT" w:hAnsi="Futura Lt BT" w:cs="Courier New"/>
          <w:sz w:val="24"/>
          <w:szCs w:val="24"/>
        </w:rPr>
        <w:t xml:space="preserve"> (US$ 1,</w:t>
      </w:r>
      <w:r w:rsidR="00170A1D">
        <w:rPr>
          <w:rFonts w:ascii="Futura Lt BT" w:hAnsi="Futura Lt BT" w:cs="Courier New"/>
          <w:sz w:val="24"/>
          <w:szCs w:val="24"/>
        </w:rPr>
        <w:t>823.1</w:t>
      </w:r>
      <w:r w:rsidR="00323B72" w:rsidRPr="00323B72">
        <w:rPr>
          <w:rFonts w:ascii="Futura Lt BT" w:hAnsi="Futura Lt BT" w:cs="Courier New"/>
          <w:sz w:val="24"/>
          <w:szCs w:val="24"/>
        </w:rPr>
        <w:t xml:space="preserve"> millones).</w:t>
      </w:r>
    </w:p>
    <w:p w:rsidR="003B652F" w:rsidRPr="00156C8D" w:rsidRDefault="003B652F" w:rsidP="003440D3">
      <w:pPr>
        <w:spacing w:after="0" w:line="276" w:lineRule="auto"/>
        <w:jc w:val="both"/>
        <w:rPr>
          <w:rFonts w:ascii="Futura Md BT" w:hAnsi="Futura Md BT" w:cs="Courier New"/>
          <w:sz w:val="20"/>
          <w:szCs w:val="24"/>
          <w:lang w:val="es-MX"/>
        </w:rPr>
      </w:pPr>
    </w:p>
    <w:p w:rsidR="002C2F69" w:rsidRDefault="008E3440" w:rsidP="00DC1F90">
      <w:pPr>
        <w:spacing w:after="0" w:line="276" w:lineRule="auto"/>
        <w:jc w:val="center"/>
        <w:rPr>
          <w:rFonts w:ascii="Futura Lt BT" w:hAnsi="Futura Lt BT" w:cs="Courier New"/>
          <w:sz w:val="24"/>
          <w:szCs w:val="24"/>
          <w:lang w:val="es-MX"/>
        </w:rPr>
      </w:pPr>
      <w:r w:rsidRPr="008E3440">
        <w:rPr>
          <w:noProof/>
        </w:rPr>
        <w:drawing>
          <wp:inline distT="0" distB="0" distL="0" distR="0" wp14:anchorId="728EE8A7" wp14:editId="6D6ADA65">
            <wp:extent cx="3054699" cy="24059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78" r="17894" b="4062"/>
                    <a:stretch/>
                  </pic:blipFill>
                  <pic:spPr bwMode="auto">
                    <a:xfrm>
                      <a:off x="0" y="0"/>
                      <a:ext cx="3074320" cy="2421405"/>
                    </a:xfrm>
                    <a:prstGeom prst="rect">
                      <a:avLst/>
                    </a:prstGeom>
                    <a:noFill/>
                    <a:ln>
                      <a:noFill/>
                    </a:ln>
                    <a:extLst>
                      <a:ext uri="{53640926-AAD7-44D8-BBD7-CCE9431645EC}">
                        <a14:shadowObscured xmlns:a14="http://schemas.microsoft.com/office/drawing/2010/main"/>
                      </a:ext>
                    </a:extLst>
                  </pic:spPr>
                </pic:pic>
              </a:graphicData>
            </a:graphic>
          </wp:inline>
        </w:drawing>
      </w:r>
    </w:p>
    <w:p w:rsidR="00CB112F" w:rsidRPr="00156C8D" w:rsidRDefault="00CB112F" w:rsidP="003440D3">
      <w:pPr>
        <w:spacing w:after="0" w:line="276" w:lineRule="auto"/>
        <w:jc w:val="both"/>
        <w:rPr>
          <w:rFonts w:ascii="Futura Md BT" w:eastAsia="MS Mincho" w:hAnsi="Futura Md BT" w:cs="Arial"/>
          <w:b/>
          <w:bCs/>
          <w:color w:val="004B85"/>
          <w:kern w:val="32"/>
          <w:sz w:val="20"/>
          <w:szCs w:val="28"/>
          <w:lang w:val="es-ES" w:eastAsia="es-ES"/>
        </w:rPr>
      </w:pPr>
    </w:p>
    <w:p w:rsidR="00BA1441" w:rsidRPr="00BA1441" w:rsidRDefault="00BA1441" w:rsidP="00BA1441">
      <w:pPr>
        <w:pStyle w:val="Prrafodelista"/>
        <w:numPr>
          <w:ilvl w:val="0"/>
          <w:numId w:val="7"/>
        </w:numPr>
        <w:spacing w:after="0" w:line="276" w:lineRule="auto"/>
        <w:jc w:val="both"/>
        <w:rPr>
          <w:rFonts w:ascii="Futura Md BT" w:eastAsia="MS Mincho" w:hAnsi="Futura Md BT" w:cs="Arial"/>
          <w:b/>
          <w:bCs/>
          <w:color w:val="004B85"/>
          <w:kern w:val="32"/>
          <w:sz w:val="28"/>
          <w:szCs w:val="28"/>
          <w:lang w:val="es-ES" w:eastAsia="es-ES"/>
        </w:rPr>
      </w:pPr>
      <w:r w:rsidRPr="00BA1441">
        <w:rPr>
          <w:rFonts w:ascii="Futura Md BT" w:eastAsia="MS Mincho" w:hAnsi="Futura Md BT" w:cs="Arial"/>
          <w:b/>
          <w:bCs/>
          <w:color w:val="004B85"/>
          <w:kern w:val="32"/>
          <w:sz w:val="28"/>
          <w:szCs w:val="28"/>
          <w:lang w:val="es-ES" w:eastAsia="es-ES"/>
        </w:rPr>
        <w:t>Remesas procedentes de Costa Ri</w:t>
      </w:r>
      <w:r>
        <w:rPr>
          <w:rFonts w:ascii="Futura Md BT" w:eastAsia="MS Mincho" w:hAnsi="Futura Md BT" w:cs="Arial"/>
          <w:b/>
          <w:bCs/>
          <w:color w:val="004B85"/>
          <w:kern w:val="32"/>
          <w:sz w:val="28"/>
          <w:szCs w:val="28"/>
          <w:lang w:val="es-ES" w:eastAsia="es-ES"/>
        </w:rPr>
        <w:t>ca</w:t>
      </w:r>
    </w:p>
    <w:p w:rsidR="00CB112F" w:rsidRPr="00E53F29" w:rsidRDefault="00CB112F" w:rsidP="003440D3">
      <w:pPr>
        <w:spacing w:after="0" w:line="276" w:lineRule="auto"/>
        <w:jc w:val="both"/>
        <w:rPr>
          <w:rFonts w:ascii="Futura Md BT" w:eastAsia="MS Mincho" w:hAnsi="Futura Md BT" w:cs="Arial"/>
          <w:b/>
          <w:bCs/>
          <w:color w:val="004B85"/>
          <w:kern w:val="32"/>
          <w:sz w:val="20"/>
          <w:szCs w:val="28"/>
          <w:lang w:val="es-ES" w:eastAsia="es-ES"/>
        </w:rPr>
      </w:pPr>
    </w:p>
    <w:p w:rsidR="003440D3" w:rsidRDefault="00D96816" w:rsidP="003440D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En</w:t>
      </w:r>
      <w:r w:rsidRPr="00D96816">
        <w:rPr>
          <w:rFonts w:ascii="Futura Lt BT" w:hAnsi="Futura Lt BT" w:cs="Courier New"/>
          <w:sz w:val="24"/>
          <w:szCs w:val="24"/>
          <w:lang w:val="es-MX"/>
        </w:rPr>
        <w:t xml:space="preserve"> el segundo trimestre, las remesas procedentes de </w:t>
      </w:r>
      <w:r>
        <w:rPr>
          <w:rFonts w:ascii="Futura Lt BT" w:hAnsi="Futura Lt BT" w:cs="Courier New"/>
          <w:sz w:val="24"/>
          <w:szCs w:val="24"/>
          <w:lang w:val="es-MX"/>
        </w:rPr>
        <w:t xml:space="preserve">Costa Rica </w:t>
      </w:r>
      <w:r w:rsidRPr="00D96816">
        <w:rPr>
          <w:rFonts w:ascii="Futura Lt BT" w:hAnsi="Futura Lt BT" w:cs="Courier New"/>
          <w:sz w:val="24"/>
          <w:szCs w:val="24"/>
          <w:lang w:val="es-MX"/>
        </w:rPr>
        <w:t xml:space="preserve">sumaron </w:t>
      </w:r>
      <w:r>
        <w:rPr>
          <w:rFonts w:ascii="Futura Lt BT" w:hAnsi="Futura Lt BT" w:cs="Courier New"/>
          <w:sz w:val="24"/>
          <w:szCs w:val="24"/>
          <w:lang w:val="es-MX"/>
        </w:rPr>
        <w:t>95.4</w:t>
      </w:r>
      <w:r w:rsidRPr="00D96816">
        <w:rPr>
          <w:rFonts w:ascii="Futura Lt BT" w:hAnsi="Futura Lt BT" w:cs="Courier New"/>
          <w:sz w:val="24"/>
          <w:szCs w:val="24"/>
          <w:lang w:val="es-MX"/>
        </w:rPr>
        <w:t xml:space="preserve"> millones de dólares, reflejando un </w:t>
      </w:r>
      <w:r w:rsidR="00284ED0">
        <w:rPr>
          <w:rFonts w:ascii="Futura Lt BT" w:hAnsi="Futura Lt BT" w:cs="Courier New"/>
          <w:sz w:val="24"/>
          <w:szCs w:val="24"/>
          <w:lang w:val="es-MX"/>
        </w:rPr>
        <w:t>aumento i</w:t>
      </w:r>
      <w:r w:rsidRPr="00D96816">
        <w:rPr>
          <w:rFonts w:ascii="Futura Lt BT" w:hAnsi="Futura Lt BT" w:cs="Courier New"/>
          <w:sz w:val="24"/>
          <w:szCs w:val="24"/>
          <w:lang w:val="es-MX"/>
        </w:rPr>
        <w:t xml:space="preserve">nteranual de </w:t>
      </w:r>
      <w:r w:rsidR="00284ED0">
        <w:rPr>
          <w:rFonts w:ascii="Futura Lt BT" w:hAnsi="Futura Lt BT" w:cs="Courier New"/>
          <w:sz w:val="24"/>
          <w:szCs w:val="24"/>
          <w:lang w:val="es-MX"/>
        </w:rPr>
        <w:t>20.3</w:t>
      </w:r>
      <w:r w:rsidRPr="00D96816">
        <w:rPr>
          <w:rFonts w:ascii="Futura Lt BT" w:hAnsi="Futura Lt BT" w:cs="Courier New"/>
          <w:sz w:val="24"/>
          <w:szCs w:val="24"/>
          <w:lang w:val="es-MX"/>
        </w:rPr>
        <w:t xml:space="preserve"> por ciento (US$ 7</w:t>
      </w:r>
      <w:r w:rsidR="00284ED0">
        <w:rPr>
          <w:rFonts w:ascii="Futura Lt BT" w:hAnsi="Futura Lt BT" w:cs="Courier New"/>
          <w:sz w:val="24"/>
          <w:szCs w:val="24"/>
          <w:lang w:val="es-MX"/>
        </w:rPr>
        <w:t>9.3</w:t>
      </w:r>
      <w:r w:rsidRPr="00D96816">
        <w:rPr>
          <w:rFonts w:ascii="Futura Lt BT" w:hAnsi="Futura Lt BT" w:cs="Courier New"/>
          <w:sz w:val="24"/>
          <w:szCs w:val="24"/>
          <w:lang w:val="es-MX"/>
        </w:rPr>
        <w:t xml:space="preserve"> millones en 202</w:t>
      </w:r>
      <w:r w:rsidR="00284ED0">
        <w:rPr>
          <w:rFonts w:ascii="Futura Lt BT" w:hAnsi="Futura Lt BT" w:cs="Courier New"/>
          <w:sz w:val="24"/>
          <w:szCs w:val="24"/>
          <w:lang w:val="es-MX"/>
        </w:rPr>
        <w:t>3</w:t>
      </w:r>
      <w:r w:rsidRPr="00D96816">
        <w:rPr>
          <w:rFonts w:ascii="Futura Lt BT" w:hAnsi="Futura Lt BT" w:cs="Courier New"/>
          <w:sz w:val="24"/>
          <w:szCs w:val="24"/>
          <w:lang w:val="es-MX"/>
        </w:rPr>
        <w:t xml:space="preserve">). El monto promedio recibido fue de </w:t>
      </w:r>
      <w:r w:rsidR="00D12211">
        <w:rPr>
          <w:rFonts w:ascii="Futura Lt BT" w:hAnsi="Futura Lt BT" w:cs="Courier New"/>
          <w:sz w:val="24"/>
          <w:szCs w:val="24"/>
          <w:lang w:val="es-MX"/>
        </w:rPr>
        <w:t>129.6</w:t>
      </w:r>
      <w:r w:rsidRPr="00D96816">
        <w:rPr>
          <w:rFonts w:ascii="Futura Lt BT" w:hAnsi="Futura Lt BT" w:cs="Courier New"/>
          <w:sz w:val="24"/>
          <w:szCs w:val="24"/>
          <w:lang w:val="es-MX"/>
        </w:rPr>
        <w:t xml:space="preserve"> dólares, </w:t>
      </w:r>
      <w:r w:rsidR="00AF3746">
        <w:rPr>
          <w:rFonts w:ascii="Futura Lt BT" w:hAnsi="Futura Lt BT" w:cs="Courier New"/>
          <w:sz w:val="24"/>
          <w:szCs w:val="24"/>
          <w:lang w:val="es-MX"/>
        </w:rPr>
        <w:t>6.7</w:t>
      </w:r>
      <w:r w:rsidRPr="00D96816">
        <w:rPr>
          <w:rFonts w:ascii="Futura Lt BT" w:hAnsi="Futura Lt BT" w:cs="Courier New"/>
          <w:sz w:val="24"/>
          <w:szCs w:val="24"/>
          <w:lang w:val="es-MX"/>
        </w:rPr>
        <w:t xml:space="preserve"> por ciento m</w:t>
      </w:r>
      <w:r w:rsidR="00AF3746">
        <w:rPr>
          <w:rFonts w:ascii="Futura Lt BT" w:hAnsi="Futura Lt BT" w:cs="Courier New"/>
          <w:sz w:val="24"/>
          <w:szCs w:val="24"/>
          <w:lang w:val="es-MX"/>
        </w:rPr>
        <w:t>ay</w:t>
      </w:r>
      <w:r w:rsidRPr="00D96816">
        <w:rPr>
          <w:rFonts w:ascii="Futura Lt BT" w:hAnsi="Futura Lt BT" w:cs="Courier New"/>
          <w:sz w:val="24"/>
          <w:szCs w:val="24"/>
          <w:lang w:val="es-MX"/>
        </w:rPr>
        <w:t>or a lo registrado en el segundo trimestre de 202</w:t>
      </w:r>
      <w:r w:rsidR="00AF3746">
        <w:rPr>
          <w:rFonts w:ascii="Futura Lt BT" w:hAnsi="Futura Lt BT" w:cs="Courier New"/>
          <w:sz w:val="24"/>
          <w:szCs w:val="24"/>
          <w:lang w:val="es-MX"/>
        </w:rPr>
        <w:t>3</w:t>
      </w:r>
      <w:r w:rsidRPr="00D96816">
        <w:rPr>
          <w:rFonts w:ascii="Futura Lt BT" w:hAnsi="Futura Lt BT" w:cs="Courier New"/>
          <w:sz w:val="24"/>
          <w:szCs w:val="24"/>
          <w:lang w:val="es-MX"/>
        </w:rPr>
        <w:t xml:space="preserve"> (US$ </w:t>
      </w:r>
      <w:r w:rsidR="00AF3746">
        <w:rPr>
          <w:rFonts w:ascii="Futura Lt BT" w:hAnsi="Futura Lt BT" w:cs="Courier New"/>
          <w:sz w:val="24"/>
          <w:szCs w:val="24"/>
          <w:lang w:val="es-MX"/>
        </w:rPr>
        <w:t>121.4</w:t>
      </w:r>
      <w:r w:rsidRPr="00D96816">
        <w:rPr>
          <w:rFonts w:ascii="Futura Lt BT" w:hAnsi="Futura Lt BT" w:cs="Courier New"/>
          <w:sz w:val="24"/>
          <w:szCs w:val="24"/>
          <w:lang w:val="es-MX"/>
        </w:rPr>
        <w:t xml:space="preserve">); el número de transacciones </w:t>
      </w:r>
      <w:r w:rsidR="00AF3746">
        <w:rPr>
          <w:rFonts w:ascii="Futura Lt BT" w:hAnsi="Futura Lt BT" w:cs="Courier New"/>
          <w:sz w:val="24"/>
          <w:szCs w:val="24"/>
          <w:lang w:val="es-MX"/>
        </w:rPr>
        <w:t>aumentó 12.7</w:t>
      </w:r>
      <w:r w:rsidRPr="00D96816">
        <w:rPr>
          <w:rFonts w:ascii="Futura Lt BT" w:hAnsi="Futura Lt BT" w:cs="Courier New"/>
          <w:sz w:val="24"/>
          <w:szCs w:val="24"/>
          <w:lang w:val="es-MX"/>
        </w:rPr>
        <w:t xml:space="preserve"> por ciento. En el primer semestre</w:t>
      </w:r>
      <w:r w:rsidR="003D24C2">
        <w:rPr>
          <w:rFonts w:ascii="Futura Lt BT" w:hAnsi="Futura Lt BT" w:cs="Courier New"/>
          <w:sz w:val="24"/>
          <w:szCs w:val="24"/>
          <w:lang w:val="es-MX"/>
        </w:rPr>
        <w:t>,</w:t>
      </w:r>
      <w:r w:rsidRPr="00D96816">
        <w:rPr>
          <w:rFonts w:ascii="Futura Lt BT" w:hAnsi="Futura Lt BT" w:cs="Courier New"/>
          <w:sz w:val="24"/>
          <w:szCs w:val="24"/>
          <w:lang w:val="es-MX"/>
        </w:rPr>
        <w:t xml:space="preserve"> las remesas totalizaron 1</w:t>
      </w:r>
      <w:r w:rsidR="00AF3746">
        <w:rPr>
          <w:rFonts w:ascii="Futura Lt BT" w:hAnsi="Futura Lt BT" w:cs="Courier New"/>
          <w:sz w:val="24"/>
          <w:szCs w:val="24"/>
          <w:lang w:val="es-MX"/>
        </w:rPr>
        <w:t>8</w:t>
      </w:r>
      <w:r w:rsidRPr="00D96816">
        <w:rPr>
          <w:rFonts w:ascii="Futura Lt BT" w:hAnsi="Futura Lt BT" w:cs="Courier New"/>
          <w:sz w:val="24"/>
          <w:szCs w:val="24"/>
          <w:lang w:val="es-MX"/>
        </w:rPr>
        <w:t xml:space="preserve">5.9 millones de dólares, </w:t>
      </w:r>
      <w:r w:rsidR="003D24C2">
        <w:rPr>
          <w:rFonts w:ascii="Futura Lt BT" w:hAnsi="Futura Lt BT" w:cs="Courier New"/>
          <w:sz w:val="24"/>
          <w:szCs w:val="24"/>
          <w:lang w:val="es-MX"/>
        </w:rPr>
        <w:t>superando</w:t>
      </w:r>
      <w:r w:rsidRPr="00D96816">
        <w:rPr>
          <w:rFonts w:ascii="Futura Lt BT" w:hAnsi="Futura Lt BT" w:cs="Courier New"/>
          <w:sz w:val="24"/>
          <w:szCs w:val="24"/>
          <w:lang w:val="es-MX"/>
        </w:rPr>
        <w:t xml:space="preserve"> en 1</w:t>
      </w:r>
      <w:r w:rsidR="00AF3746">
        <w:rPr>
          <w:rFonts w:ascii="Futura Lt BT" w:hAnsi="Futura Lt BT" w:cs="Courier New"/>
          <w:sz w:val="24"/>
          <w:szCs w:val="24"/>
          <w:lang w:val="es-MX"/>
        </w:rPr>
        <w:t>7.5</w:t>
      </w:r>
      <w:r w:rsidRPr="00D96816">
        <w:rPr>
          <w:rFonts w:ascii="Futura Lt BT" w:hAnsi="Futura Lt BT" w:cs="Courier New"/>
          <w:sz w:val="24"/>
          <w:szCs w:val="24"/>
          <w:lang w:val="es-MX"/>
        </w:rPr>
        <w:t xml:space="preserve"> por ciento al valor registrado en el mismo período de 202</w:t>
      </w:r>
      <w:r w:rsidR="00AF3746">
        <w:rPr>
          <w:rFonts w:ascii="Futura Lt BT" w:hAnsi="Futura Lt BT" w:cs="Courier New"/>
          <w:sz w:val="24"/>
          <w:szCs w:val="24"/>
          <w:lang w:val="es-MX"/>
        </w:rPr>
        <w:t>3</w:t>
      </w:r>
      <w:r w:rsidRPr="00D96816">
        <w:rPr>
          <w:rFonts w:ascii="Futura Lt BT" w:hAnsi="Futura Lt BT" w:cs="Courier New"/>
          <w:sz w:val="24"/>
          <w:szCs w:val="24"/>
          <w:lang w:val="es-MX"/>
        </w:rPr>
        <w:t xml:space="preserve"> (US$ 15</w:t>
      </w:r>
      <w:r w:rsidR="00AF3746">
        <w:rPr>
          <w:rFonts w:ascii="Futura Lt BT" w:hAnsi="Futura Lt BT" w:cs="Courier New"/>
          <w:sz w:val="24"/>
          <w:szCs w:val="24"/>
          <w:lang w:val="es-MX"/>
        </w:rPr>
        <w:t>8.2</w:t>
      </w:r>
      <w:r w:rsidRPr="00D96816">
        <w:rPr>
          <w:rFonts w:ascii="Futura Lt BT" w:hAnsi="Futura Lt BT" w:cs="Courier New"/>
          <w:sz w:val="24"/>
          <w:szCs w:val="24"/>
          <w:lang w:val="es-MX"/>
        </w:rPr>
        <w:t xml:space="preserve"> millones).</w:t>
      </w:r>
      <w:bookmarkStart w:id="3" w:name="_Hlk71106378"/>
      <w:r w:rsidR="00BA1441" w:rsidRPr="00BA1441">
        <w:rPr>
          <w:rFonts w:ascii="Futura Lt BT" w:hAnsi="Futura Lt BT" w:cs="Courier New"/>
          <w:sz w:val="24"/>
          <w:szCs w:val="24"/>
          <w:lang w:val="es-MX"/>
        </w:rPr>
        <w:t xml:space="preserve"> </w:t>
      </w:r>
      <w:bookmarkEnd w:id="3"/>
    </w:p>
    <w:p w:rsidR="005977DB" w:rsidRDefault="005977DB" w:rsidP="003440D3">
      <w:pPr>
        <w:spacing w:after="0" w:line="276" w:lineRule="auto"/>
        <w:jc w:val="both"/>
        <w:rPr>
          <w:rFonts w:ascii="Futura Lt BT" w:hAnsi="Futura Lt BT" w:cs="Courier New"/>
          <w:sz w:val="24"/>
          <w:szCs w:val="24"/>
          <w:lang w:val="es-MX"/>
        </w:rPr>
      </w:pPr>
    </w:p>
    <w:p w:rsidR="00D96816" w:rsidRDefault="00D96816" w:rsidP="003440D3">
      <w:pPr>
        <w:spacing w:after="0" w:line="276" w:lineRule="auto"/>
        <w:jc w:val="both"/>
        <w:rPr>
          <w:rFonts w:ascii="Futura Lt BT" w:hAnsi="Futura Lt BT" w:cs="Courier New"/>
          <w:sz w:val="24"/>
          <w:szCs w:val="24"/>
          <w:lang w:val="es-MX"/>
        </w:rPr>
      </w:pPr>
    </w:p>
    <w:p w:rsidR="00D96816" w:rsidRDefault="00D96816" w:rsidP="003440D3">
      <w:pPr>
        <w:spacing w:after="0" w:line="276" w:lineRule="auto"/>
        <w:jc w:val="both"/>
        <w:rPr>
          <w:rFonts w:ascii="Futura Lt BT" w:hAnsi="Futura Lt BT" w:cs="Courier New"/>
          <w:sz w:val="24"/>
          <w:szCs w:val="24"/>
          <w:lang w:val="es-MX"/>
        </w:rPr>
      </w:pPr>
    </w:p>
    <w:p w:rsidR="00D96816" w:rsidRDefault="00D96816" w:rsidP="003440D3">
      <w:pPr>
        <w:spacing w:after="0" w:line="276" w:lineRule="auto"/>
        <w:jc w:val="both"/>
        <w:rPr>
          <w:rFonts w:ascii="Futura Lt BT" w:hAnsi="Futura Lt BT" w:cs="Courier New"/>
          <w:sz w:val="24"/>
          <w:szCs w:val="24"/>
          <w:lang w:val="es-MX"/>
        </w:rPr>
      </w:pPr>
    </w:p>
    <w:p w:rsidR="00D96816" w:rsidRPr="00CD4FB8" w:rsidRDefault="00D96816" w:rsidP="003440D3">
      <w:pPr>
        <w:spacing w:after="0" w:line="276" w:lineRule="auto"/>
        <w:jc w:val="both"/>
        <w:rPr>
          <w:rFonts w:ascii="Futura Md BT" w:hAnsi="Futura Md BT" w:cs="Courier New"/>
          <w:sz w:val="20"/>
          <w:szCs w:val="24"/>
          <w:lang w:val="es-MX"/>
        </w:rPr>
      </w:pPr>
    </w:p>
    <w:p w:rsidR="00BA1441" w:rsidRPr="00125AF2" w:rsidRDefault="008E3440" w:rsidP="00BA1441">
      <w:pPr>
        <w:spacing w:after="0" w:line="276" w:lineRule="auto"/>
        <w:jc w:val="center"/>
        <w:rPr>
          <w:rFonts w:ascii="Futura Lt BT" w:hAnsi="Futura Lt BT" w:cs="Courier New"/>
          <w:sz w:val="24"/>
          <w:szCs w:val="24"/>
          <w:lang w:val="es-MX"/>
        </w:rPr>
      </w:pPr>
      <w:r w:rsidRPr="008E3440">
        <w:rPr>
          <w:noProof/>
        </w:rPr>
        <w:lastRenderedPageBreak/>
        <w:drawing>
          <wp:inline distT="0" distB="0" distL="0" distR="0" wp14:anchorId="2CDB87B3" wp14:editId="145F0C98">
            <wp:extent cx="3371446" cy="23431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95" r="2813"/>
                    <a:stretch/>
                  </pic:blipFill>
                  <pic:spPr bwMode="auto">
                    <a:xfrm>
                      <a:off x="0" y="0"/>
                      <a:ext cx="3406038" cy="2367192"/>
                    </a:xfrm>
                    <a:prstGeom prst="rect">
                      <a:avLst/>
                    </a:prstGeom>
                    <a:noFill/>
                    <a:ln>
                      <a:noFill/>
                    </a:ln>
                    <a:extLst>
                      <a:ext uri="{53640926-AAD7-44D8-BBD7-CCE9431645EC}">
                        <a14:shadowObscured xmlns:a14="http://schemas.microsoft.com/office/drawing/2010/main"/>
                      </a:ext>
                    </a:extLst>
                  </pic:spPr>
                </pic:pic>
              </a:graphicData>
            </a:graphic>
          </wp:inline>
        </w:drawing>
      </w:r>
    </w:p>
    <w:p w:rsidR="003440D3" w:rsidRPr="00156C8D" w:rsidRDefault="003440D3" w:rsidP="00156C8D">
      <w:pPr>
        <w:spacing w:after="0" w:line="276" w:lineRule="auto"/>
        <w:rPr>
          <w:rFonts w:ascii="Futura Md BT" w:hAnsi="Futura Md BT"/>
          <w:sz w:val="20"/>
        </w:rPr>
      </w:pPr>
    </w:p>
    <w:p w:rsidR="007C6EC6" w:rsidRPr="007C6EC6" w:rsidRDefault="007C6EC6" w:rsidP="007C6EC6">
      <w:pPr>
        <w:pStyle w:val="Prrafodelista"/>
        <w:numPr>
          <w:ilvl w:val="0"/>
          <w:numId w:val="7"/>
        </w:numPr>
        <w:spacing w:after="0" w:line="276" w:lineRule="auto"/>
        <w:jc w:val="both"/>
        <w:rPr>
          <w:rFonts w:ascii="Futura Md BT" w:eastAsia="MS Mincho" w:hAnsi="Futura Md BT" w:cs="Arial"/>
          <w:b/>
          <w:bCs/>
          <w:color w:val="004B85"/>
          <w:kern w:val="32"/>
          <w:sz w:val="28"/>
          <w:szCs w:val="28"/>
          <w:lang w:val="es-ES" w:eastAsia="es-ES"/>
        </w:rPr>
      </w:pPr>
      <w:r w:rsidRPr="007C6EC6">
        <w:rPr>
          <w:rFonts w:ascii="Futura Md BT" w:eastAsia="MS Mincho" w:hAnsi="Futura Md BT" w:cs="Arial"/>
          <w:b/>
          <w:bCs/>
          <w:color w:val="004B85"/>
          <w:kern w:val="32"/>
          <w:sz w:val="28"/>
          <w:szCs w:val="28"/>
          <w:lang w:val="es-ES" w:eastAsia="es-ES"/>
        </w:rPr>
        <w:t>Remesas procedentes de España</w:t>
      </w:r>
    </w:p>
    <w:p w:rsidR="003440D3" w:rsidRPr="00E53F29" w:rsidRDefault="003440D3" w:rsidP="007C6EC6">
      <w:pPr>
        <w:spacing w:after="0" w:line="276" w:lineRule="auto"/>
        <w:jc w:val="both"/>
        <w:rPr>
          <w:rFonts w:ascii="Futura Md BT" w:eastAsia="MS Mincho" w:hAnsi="Futura Md BT" w:cs="Arial"/>
          <w:b/>
          <w:bCs/>
          <w:color w:val="004B85"/>
          <w:kern w:val="32"/>
          <w:sz w:val="20"/>
          <w:szCs w:val="28"/>
          <w:lang w:val="es-ES" w:eastAsia="es-ES"/>
        </w:rPr>
      </w:pPr>
    </w:p>
    <w:p w:rsidR="004C46FA" w:rsidRPr="004C46FA" w:rsidRDefault="004C46FA" w:rsidP="003440D3">
      <w:pPr>
        <w:spacing w:after="0" w:line="276" w:lineRule="auto"/>
        <w:jc w:val="both"/>
        <w:rPr>
          <w:rFonts w:ascii="Futura Lt BT" w:hAnsi="Futura Lt BT" w:cs="Courier New"/>
          <w:sz w:val="24"/>
          <w:szCs w:val="24"/>
          <w:lang w:val="es-MX"/>
        </w:rPr>
      </w:pPr>
      <w:r w:rsidRPr="004C46FA">
        <w:rPr>
          <w:rFonts w:ascii="Futura Lt BT" w:hAnsi="Futura Lt BT" w:cs="Courier New"/>
          <w:sz w:val="24"/>
          <w:szCs w:val="24"/>
          <w:lang w:val="es-MX"/>
        </w:rPr>
        <w:t xml:space="preserve">Durante el segundo trimestre, las remesas procedentes de España sumaron </w:t>
      </w:r>
      <w:r>
        <w:rPr>
          <w:rFonts w:ascii="Futura Lt BT" w:hAnsi="Futura Lt BT" w:cs="Courier New"/>
          <w:sz w:val="24"/>
          <w:szCs w:val="24"/>
          <w:lang w:val="es-MX"/>
        </w:rPr>
        <w:t>75.2</w:t>
      </w:r>
      <w:r w:rsidRPr="004C46FA">
        <w:rPr>
          <w:rFonts w:ascii="Futura Lt BT" w:hAnsi="Futura Lt BT" w:cs="Courier New"/>
          <w:sz w:val="24"/>
          <w:szCs w:val="24"/>
          <w:lang w:val="es-MX"/>
        </w:rPr>
        <w:t xml:space="preserve"> millones de dólares, reflejando aumento interanual de 1</w:t>
      </w:r>
      <w:r>
        <w:rPr>
          <w:rFonts w:ascii="Futura Lt BT" w:hAnsi="Futura Lt BT" w:cs="Courier New"/>
          <w:sz w:val="24"/>
          <w:szCs w:val="24"/>
          <w:lang w:val="es-MX"/>
        </w:rPr>
        <w:t>3</w:t>
      </w:r>
      <w:r w:rsidRPr="004C46FA">
        <w:rPr>
          <w:rFonts w:ascii="Futura Lt BT" w:hAnsi="Futura Lt BT" w:cs="Courier New"/>
          <w:sz w:val="24"/>
          <w:szCs w:val="24"/>
          <w:lang w:val="es-MX"/>
        </w:rPr>
        <w:t>.</w:t>
      </w:r>
      <w:r>
        <w:rPr>
          <w:rFonts w:ascii="Futura Lt BT" w:hAnsi="Futura Lt BT" w:cs="Courier New"/>
          <w:sz w:val="24"/>
          <w:szCs w:val="24"/>
          <w:lang w:val="es-MX"/>
        </w:rPr>
        <w:t>3</w:t>
      </w:r>
      <w:r w:rsidRPr="004C46FA">
        <w:rPr>
          <w:rFonts w:ascii="Futura Lt BT" w:hAnsi="Futura Lt BT" w:cs="Courier New"/>
          <w:sz w:val="24"/>
          <w:szCs w:val="24"/>
          <w:lang w:val="es-MX"/>
        </w:rPr>
        <w:t xml:space="preserve"> por ciento (US$ 6</w:t>
      </w:r>
      <w:r>
        <w:rPr>
          <w:rFonts w:ascii="Futura Lt BT" w:hAnsi="Futura Lt BT" w:cs="Courier New"/>
          <w:sz w:val="24"/>
          <w:szCs w:val="24"/>
          <w:lang w:val="es-MX"/>
        </w:rPr>
        <w:t>6.4</w:t>
      </w:r>
      <w:r w:rsidRPr="004C46FA">
        <w:rPr>
          <w:rFonts w:ascii="Futura Lt BT" w:hAnsi="Futura Lt BT" w:cs="Courier New"/>
          <w:sz w:val="24"/>
          <w:szCs w:val="24"/>
          <w:lang w:val="es-MX"/>
        </w:rPr>
        <w:t xml:space="preserve"> millones en el segundo trimestres de 202</w:t>
      </w:r>
      <w:r>
        <w:rPr>
          <w:rFonts w:ascii="Futura Lt BT" w:hAnsi="Futura Lt BT" w:cs="Courier New"/>
          <w:sz w:val="24"/>
          <w:szCs w:val="24"/>
          <w:lang w:val="es-MX"/>
        </w:rPr>
        <w:t>3</w:t>
      </w:r>
      <w:r w:rsidRPr="004C46FA">
        <w:rPr>
          <w:rFonts w:ascii="Futura Lt BT" w:hAnsi="Futura Lt BT" w:cs="Courier New"/>
          <w:sz w:val="24"/>
          <w:szCs w:val="24"/>
          <w:lang w:val="es-MX"/>
        </w:rPr>
        <w:t>). El monto promedio recibido fue de 2</w:t>
      </w:r>
      <w:r>
        <w:rPr>
          <w:rFonts w:ascii="Futura Lt BT" w:hAnsi="Futura Lt BT" w:cs="Courier New"/>
          <w:sz w:val="24"/>
          <w:szCs w:val="24"/>
          <w:lang w:val="es-MX"/>
        </w:rPr>
        <w:t>77.5</w:t>
      </w:r>
      <w:r w:rsidRPr="004C46FA">
        <w:rPr>
          <w:rFonts w:ascii="Futura Lt BT" w:hAnsi="Futura Lt BT" w:cs="Courier New"/>
          <w:sz w:val="24"/>
          <w:szCs w:val="24"/>
          <w:lang w:val="es-MX"/>
        </w:rPr>
        <w:t xml:space="preserve"> dólares, menor en </w:t>
      </w:r>
      <w:r>
        <w:rPr>
          <w:rFonts w:ascii="Futura Lt BT" w:hAnsi="Futura Lt BT" w:cs="Courier New"/>
          <w:sz w:val="24"/>
          <w:szCs w:val="24"/>
          <w:lang w:val="es-MX"/>
        </w:rPr>
        <w:t>1.3</w:t>
      </w:r>
      <w:r w:rsidRPr="004C46FA">
        <w:rPr>
          <w:rFonts w:ascii="Futura Lt BT" w:hAnsi="Futura Lt BT" w:cs="Courier New"/>
          <w:sz w:val="24"/>
          <w:szCs w:val="24"/>
          <w:lang w:val="es-MX"/>
        </w:rPr>
        <w:t xml:space="preserve"> por ciento al registrado en igual trimestre de 202</w:t>
      </w:r>
      <w:r>
        <w:rPr>
          <w:rFonts w:ascii="Futura Lt BT" w:hAnsi="Futura Lt BT" w:cs="Courier New"/>
          <w:sz w:val="24"/>
          <w:szCs w:val="24"/>
          <w:lang w:val="es-MX"/>
        </w:rPr>
        <w:t>3</w:t>
      </w:r>
      <w:r w:rsidRPr="004C46FA">
        <w:rPr>
          <w:rFonts w:ascii="Futura Lt BT" w:hAnsi="Futura Lt BT" w:cs="Courier New"/>
          <w:sz w:val="24"/>
          <w:szCs w:val="24"/>
          <w:lang w:val="es-MX"/>
        </w:rPr>
        <w:t xml:space="preserve"> (US$ 2</w:t>
      </w:r>
      <w:r>
        <w:rPr>
          <w:rFonts w:ascii="Futura Lt BT" w:hAnsi="Futura Lt BT" w:cs="Courier New"/>
          <w:sz w:val="24"/>
          <w:szCs w:val="24"/>
          <w:lang w:val="es-MX"/>
        </w:rPr>
        <w:t>81.3</w:t>
      </w:r>
      <w:r w:rsidRPr="004C46FA">
        <w:rPr>
          <w:rFonts w:ascii="Futura Lt BT" w:hAnsi="Futura Lt BT" w:cs="Courier New"/>
          <w:sz w:val="24"/>
          <w:szCs w:val="24"/>
          <w:lang w:val="es-MX"/>
        </w:rPr>
        <w:t xml:space="preserve">); por su parte, el número de transacciones aumentó </w:t>
      </w:r>
      <w:r>
        <w:rPr>
          <w:rFonts w:ascii="Futura Lt BT" w:hAnsi="Futura Lt BT" w:cs="Courier New"/>
          <w:sz w:val="24"/>
          <w:szCs w:val="24"/>
          <w:lang w:val="es-MX"/>
        </w:rPr>
        <w:t>1</w:t>
      </w:r>
      <w:r w:rsidRPr="004C46FA">
        <w:rPr>
          <w:rFonts w:ascii="Futura Lt BT" w:hAnsi="Futura Lt BT" w:cs="Courier New"/>
          <w:sz w:val="24"/>
          <w:szCs w:val="24"/>
          <w:lang w:val="es-MX"/>
        </w:rPr>
        <w:t>4.</w:t>
      </w:r>
      <w:r>
        <w:rPr>
          <w:rFonts w:ascii="Futura Lt BT" w:hAnsi="Futura Lt BT" w:cs="Courier New"/>
          <w:sz w:val="24"/>
          <w:szCs w:val="24"/>
          <w:lang w:val="es-MX"/>
        </w:rPr>
        <w:t>8</w:t>
      </w:r>
      <w:r w:rsidRPr="004C46FA">
        <w:rPr>
          <w:rFonts w:ascii="Futura Lt BT" w:hAnsi="Futura Lt BT" w:cs="Courier New"/>
          <w:sz w:val="24"/>
          <w:szCs w:val="24"/>
          <w:lang w:val="es-MX"/>
        </w:rPr>
        <w:t xml:space="preserve"> por ciento. En el primer semestre, las remesas totalizaron 1</w:t>
      </w:r>
      <w:r>
        <w:rPr>
          <w:rFonts w:ascii="Futura Lt BT" w:hAnsi="Futura Lt BT" w:cs="Courier New"/>
          <w:sz w:val="24"/>
          <w:szCs w:val="24"/>
          <w:lang w:val="es-MX"/>
        </w:rPr>
        <w:t>44.4</w:t>
      </w:r>
      <w:r w:rsidRPr="004C46FA">
        <w:rPr>
          <w:rFonts w:ascii="Futura Lt BT" w:hAnsi="Futura Lt BT" w:cs="Courier New"/>
          <w:sz w:val="24"/>
          <w:szCs w:val="24"/>
          <w:lang w:val="es-MX"/>
        </w:rPr>
        <w:t xml:space="preserve"> millones de dólares, m</w:t>
      </w:r>
      <w:r>
        <w:rPr>
          <w:rFonts w:ascii="Futura Lt BT" w:hAnsi="Futura Lt BT" w:cs="Courier New"/>
          <w:sz w:val="24"/>
          <w:szCs w:val="24"/>
          <w:lang w:val="es-MX"/>
        </w:rPr>
        <w:t>ay</w:t>
      </w:r>
      <w:r w:rsidRPr="004C46FA">
        <w:rPr>
          <w:rFonts w:ascii="Futura Lt BT" w:hAnsi="Futura Lt BT" w:cs="Courier New"/>
          <w:sz w:val="24"/>
          <w:szCs w:val="24"/>
          <w:lang w:val="es-MX"/>
        </w:rPr>
        <w:t xml:space="preserve">or en </w:t>
      </w:r>
      <w:r>
        <w:rPr>
          <w:rFonts w:ascii="Futura Lt BT" w:hAnsi="Futura Lt BT" w:cs="Courier New"/>
          <w:sz w:val="24"/>
          <w:szCs w:val="24"/>
          <w:lang w:val="es-MX"/>
        </w:rPr>
        <w:t>9.2</w:t>
      </w:r>
      <w:r w:rsidRPr="004C46FA">
        <w:rPr>
          <w:rFonts w:ascii="Futura Lt BT" w:hAnsi="Futura Lt BT" w:cs="Courier New"/>
          <w:sz w:val="24"/>
          <w:szCs w:val="24"/>
          <w:lang w:val="es-MX"/>
        </w:rPr>
        <w:t xml:space="preserve"> por ciento con respecto a lo registrado en el mismo período de 202</w:t>
      </w:r>
      <w:r>
        <w:rPr>
          <w:rFonts w:ascii="Futura Lt BT" w:hAnsi="Futura Lt BT" w:cs="Courier New"/>
          <w:sz w:val="24"/>
          <w:szCs w:val="24"/>
          <w:lang w:val="es-MX"/>
        </w:rPr>
        <w:t>3</w:t>
      </w:r>
      <w:r w:rsidRPr="004C46FA">
        <w:rPr>
          <w:rFonts w:ascii="Futura Lt BT" w:hAnsi="Futura Lt BT" w:cs="Courier New"/>
          <w:sz w:val="24"/>
          <w:szCs w:val="24"/>
          <w:lang w:val="es-MX"/>
        </w:rPr>
        <w:t xml:space="preserve"> (US$ 13</w:t>
      </w:r>
      <w:r>
        <w:rPr>
          <w:rFonts w:ascii="Futura Lt BT" w:hAnsi="Futura Lt BT" w:cs="Courier New"/>
          <w:sz w:val="24"/>
          <w:szCs w:val="24"/>
          <w:lang w:val="es-MX"/>
        </w:rPr>
        <w:t>2.2</w:t>
      </w:r>
      <w:r w:rsidRPr="004C46FA">
        <w:rPr>
          <w:rFonts w:ascii="Futura Lt BT" w:hAnsi="Futura Lt BT" w:cs="Courier New"/>
          <w:sz w:val="24"/>
          <w:szCs w:val="24"/>
          <w:lang w:val="es-MX"/>
        </w:rPr>
        <w:t xml:space="preserve"> millones). </w:t>
      </w:r>
    </w:p>
    <w:p w:rsidR="004C46FA" w:rsidRPr="00156C8D" w:rsidRDefault="004C46FA" w:rsidP="003440D3">
      <w:pPr>
        <w:spacing w:after="0" w:line="276" w:lineRule="auto"/>
        <w:jc w:val="both"/>
        <w:rPr>
          <w:rFonts w:ascii="Futura Md BT" w:hAnsi="Futura Md BT" w:cs="Courier New"/>
          <w:sz w:val="20"/>
          <w:szCs w:val="24"/>
          <w:lang w:val="es-MX"/>
        </w:rPr>
      </w:pPr>
    </w:p>
    <w:p w:rsidR="00565AC0" w:rsidRDefault="008E3440" w:rsidP="00E24432">
      <w:pPr>
        <w:spacing w:after="0" w:line="276" w:lineRule="auto"/>
        <w:jc w:val="center"/>
        <w:rPr>
          <w:rFonts w:ascii="Futura Lt BT" w:hAnsi="Futura Lt BT" w:cs="Courier New"/>
          <w:sz w:val="24"/>
          <w:szCs w:val="24"/>
          <w:lang w:val="es-MX"/>
        </w:rPr>
      </w:pPr>
      <w:r w:rsidRPr="008E3440">
        <w:rPr>
          <w:noProof/>
        </w:rPr>
        <w:drawing>
          <wp:inline distT="0" distB="0" distL="0" distR="0" wp14:anchorId="03366D3E" wp14:editId="73099EBE">
            <wp:extent cx="3606800" cy="2749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60" r="9608"/>
                    <a:stretch/>
                  </pic:blipFill>
                  <pic:spPr bwMode="auto">
                    <a:xfrm>
                      <a:off x="0" y="0"/>
                      <a:ext cx="3612451" cy="2753858"/>
                    </a:xfrm>
                    <a:prstGeom prst="rect">
                      <a:avLst/>
                    </a:prstGeom>
                    <a:noFill/>
                    <a:ln>
                      <a:noFill/>
                    </a:ln>
                    <a:extLst>
                      <a:ext uri="{53640926-AAD7-44D8-BBD7-CCE9431645EC}">
                        <a14:shadowObscured xmlns:a14="http://schemas.microsoft.com/office/drawing/2010/main"/>
                      </a:ext>
                    </a:extLst>
                  </pic:spPr>
                </pic:pic>
              </a:graphicData>
            </a:graphic>
          </wp:inline>
        </w:drawing>
      </w:r>
    </w:p>
    <w:p w:rsidR="004C46FA" w:rsidRDefault="004C46FA" w:rsidP="00E24432">
      <w:pPr>
        <w:spacing w:after="0" w:line="276" w:lineRule="auto"/>
        <w:jc w:val="center"/>
        <w:rPr>
          <w:rFonts w:ascii="Futura Lt BT" w:hAnsi="Futura Lt BT" w:cs="Courier New"/>
          <w:sz w:val="24"/>
          <w:szCs w:val="24"/>
          <w:lang w:val="es-MX"/>
        </w:rPr>
      </w:pPr>
    </w:p>
    <w:p w:rsidR="00372D95" w:rsidRDefault="00372D95" w:rsidP="00A60407">
      <w:pPr>
        <w:spacing w:after="0" w:line="276" w:lineRule="auto"/>
        <w:rPr>
          <w:rFonts w:ascii="Futura Lt BT" w:hAnsi="Futura Lt BT" w:cs="Courier New"/>
          <w:sz w:val="14"/>
          <w:szCs w:val="24"/>
          <w:lang w:val="es-MX"/>
        </w:rPr>
      </w:pPr>
    </w:p>
    <w:p w:rsidR="009F66E1" w:rsidRDefault="009F66E1">
      <w:pPr>
        <w:rPr>
          <w:rFonts w:ascii="Futura Md BT" w:hAnsi="Futura Md BT" w:cs="Courier New"/>
          <w:sz w:val="20"/>
          <w:szCs w:val="24"/>
          <w:lang w:val="es-MX"/>
        </w:rPr>
      </w:pPr>
      <w:r>
        <w:rPr>
          <w:rFonts w:ascii="Futura Md BT" w:hAnsi="Futura Md BT" w:cs="Courier New"/>
          <w:sz w:val="20"/>
          <w:szCs w:val="24"/>
          <w:lang w:val="es-MX"/>
        </w:rPr>
        <w:br w:type="page"/>
      </w:r>
    </w:p>
    <w:p w:rsidR="00A60407" w:rsidRPr="00A60407" w:rsidRDefault="00A60407" w:rsidP="00A60407">
      <w:pPr>
        <w:spacing w:after="0" w:line="276" w:lineRule="auto"/>
        <w:rPr>
          <w:rFonts w:ascii="Futura Md BT" w:hAnsi="Futura Md BT" w:cs="Courier New"/>
          <w:sz w:val="20"/>
          <w:szCs w:val="24"/>
          <w:lang w:val="es-MX"/>
        </w:rPr>
      </w:pPr>
    </w:p>
    <w:p w:rsidR="001A5368" w:rsidRPr="001A5368" w:rsidRDefault="001A5368" w:rsidP="001A5368">
      <w:pPr>
        <w:pStyle w:val="Prrafodelista"/>
        <w:numPr>
          <w:ilvl w:val="0"/>
          <w:numId w:val="7"/>
        </w:numPr>
        <w:spacing w:after="0" w:line="276" w:lineRule="auto"/>
        <w:jc w:val="both"/>
        <w:rPr>
          <w:rFonts w:ascii="Futura Md BT" w:eastAsia="MS Mincho" w:hAnsi="Futura Md BT" w:cs="Arial"/>
          <w:b/>
          <w:bCs/>
          <w:color w:val="004B85"/>
          <w:kern w:val="32"/>
          <w:sz w:val="28"/>
          <w:szCs w:val="28"/>
          <w:lang w:val="es-ES" w:eastAsia="es-ES"/>
        </w:rPr>
      </w:pPr>
      <w:r w:rsidRPr="001A5368">
        <w:rPr>
          <w:rFonts w:ascii="Futura Md BT" w:eastAsia="MS Mincho" w:hAnsi="Futura Md BT" w:cs="Arial"/>
          <w:b/>
          <w:bCs/>
          <w:color w:val="004B85"/>
          <w:kern w:val="32"/>
          <w:sz w:val="28"/>
          <w:szCs w:val="28"/>
          <w:lang w:val="es-ES" w:eastAsia="es-ES"/>
        </w:rPr>
        <w:t>Otros países de origen</w:t>
      </w:r>
      <w:r w:rsidRPr="00777F3E">
        <w:rPr>
          <w:rFonts w:ascii="Futura Lt BT" w:hAnsi="Futura Lt BT"/>
          <w:b/>
          <w:color w:val="0070C0"/>
          <w:sz w:val="30"/>
          <w:szCs w:val="30"/>
          <w:lang w:val="es-MX"/>
        </w:rPr>
        <w:t xml:space="preserve"> </w:t>
      </w:r>
    </w:p>
    <w:p w:rsidR="001A5368" w:rsidRPr="00613749" w:rsidRDefault="001A5368" w:rsidP="001A5368">
      <w:pPr>
        <w:spacing w:after="0" w:line="276" w:lineRule="auto"/>
        <w:jc w:val="both"/>
        <w:rPr>
          <w:rFonts w:ascii="Futura Md BT" w:eastAsia="MS Mincho" w:hAnsi="Futura Md BT" w:cs="Arial"/>
          <w:b/>
          <w:bCs/>
          <w:color w:val="004B85"/>
          <w:kern w:val="32"/>
          <w:sz w:val="20"/>
          <w:szCs w:val="28"/>
          <w:lang w:val="es-ES" w:eastAsia="es-ES"/>
        </w:rPr>
      </w:pPr>
    </w:p>
    <w:p w:rsidR="00372D95" w:rsidRDefault="007A621B" w:rsidP="00D16264">
      <w:pPr>
        <w:spacing w:after="0" w:line="276" w:lineRule="auto"/>
        <w:jc w:val="both"/>
        <w:rPr>
          <w:rFonts w:ascii="Futura Lt BT" w:hAnsi="Futura Lt BT" w:cs="Courier New"/>
          <w:sz w:val="24"/>
          <w:szCs w:val="24"/>
          <w:lang w:val="es-MX"/>
        </w:rPr>
      </w:pPr>
      <w:r w:rsidRPr="007A621B">
        <w:rPr>
          <w:rFonts w:ascii="Futura Lt BT" w:hAnsi="Futura Lt BT" w:cs="Courier New"/>
          <w:sz w:val="24"/>
          <w:szCs w:val="24"/>
          <w:lang w:val="es-MX"/>
        </w:rPr>
        <w:t xml:space="preserve">En el </w:t>
      </w:r>
      <w:r w:rsidR="003F7E84">
        <w:rPr>
          <w:rFonts w:ascii="Futura Lt BT" w:hAnsi="Futura Lt BT" w:cs="Courier New"/>
          <w:sz w:val="24"/>
          <w:szCs w:val="24"/>
          <w:lang w:val="es-MX"/>
        </w:rPr>
        <w:t>segundo trimestre</w:t>
      </w:r>
      <w:r w:rsidRPr="007A621B">
        <w:rPr>
          <w:rFonts w:ascii="Futura Lt BT" w:hAnsi="Futura Lt BT" w:cs="Courier New"/>
          <w:sz w:val="24"/>
          <w:szCs w:val="24"/>
          <w:lang w:val="es-MX"/>
        </w:rPr>
        <w:t xml:space="preserve">, las remesas provenientes del resto de países fueron de </w:t>
      </w:r>
      <w:r w:rsidR="003F7E84">
        <w:rPr>
          <w:rFonts w:ascii="Futura Lt BT" w:hAnsi="Futura Lt BT" w:cs="Courier New"/>
          <w:sz w:val="24"/>
          <w:szCs w:val="24"/>
          <w:lang w:val="es-MX"/>
        </w:rPr>
        <w:t>52.7</w:t>
      </w:r>
      <w:r w:rsidRPr="007A621B">
        <w:rPr>
          <w:rFonts w:ascii="Futura Lt BT" w:hAnsi="Futura Lt BT" w:cs="Courier New"/>
          <w:sz w:val="24"/>
          <w:szCs w:val="24"/>
          <w:lang w:val="es-MX"/>
        </w:rPr>
        <w:t xml:space="preserve"> millones de dólares, reflejando un</w:t>
      </w:r>
      <w:r w:rsidR="003F7E84">
        <w:rPr>
          <w:rFonts w:ascii="Futura Lt BT" w:hAnsi="Futura Lt BT" w:cs="Courier New"/>
          <w:sz w:val="24"/>
          <w:szCs w:val="24"/>
          <w:lang w:val="es-MX"/>
        </w:rPr>
        <w:t>a</w:t>
      </w:r>
      <w:r w:rsidRPr="007A621B">
        <w:rPr>
          <w:rFonts w:ascii="Futura Lt BT" w:hAnsi="Futura Lt BT" w:cs="Courier New"/>
          <w:sz w:val="24"/>
          <w:szCs w:val="24"/>
          <w:lang w:val="es-MX"/>
        </w:rPr>
        <w:t xml:space="preserve"> </w:t>
      </w:r>
      <w:r w:rsidR="003F7E84">
        <w:rPr>
          <w:rFonts w:ascii="Futura Lt BT" w:hAnsi="Futura Lt BT" w:cs="Courier New"/>
          <w:sz w:val="24"/>
          <w:szCs w:val="24"/>
          <w:lang w:val="es-MX"/>
        </w:rPr>
        <w:t xml:space="preserve">disminución de </w:t>
      </w:r>
      <w:r w:rsidRPr="007A621B">
        <w:rPr>
          <w:rFonts w:ascii="Futura Lt BT" w:hAnsi="Futura Lt BT" w:cs="Courier New"/>
          <w:sz w:val="24"/>
          <w:szCs w:val="24"/>
          <w:lang w:val="es-MX"/>
        </w:rPr>
        <w:t xml:space="preserve">3.8 por ciento (US$ </w:t>
      </w:r>
      <w:r w:rsidR="003F7E84">
        <w:rPr>
          <w:rFonts w:ascii="Futura Lt BT" w:hAnsi="Futura Lt BT" w:cs="Courier New"/>
          <w:sz w:val="24"/>
          <w:szCs w:val="24"/>
          <w:lang w:val="es-MX"/>
        </w:rPr>
        <w:t>2.1</w:t>
      </w:r>
      <w:r w:rsidRPr="007A621B">
        <w:rPr>
          <w:rFonts w:ascii="Futura Lt BT" w:hAnsi="Futura Lt BT" w:cs="Courier New"/>
          <w:sz w:val="24"/>
          <w:szCs w:val="24"/>
          <w:lang w:val="es-MX"/>
        </w:rPr>
        <w:t xml:space="preserve"> millones) con respecto a 202</w:t>
      </w:r>
      <w:r w:rsidR="003F7E84">
        <w:rPr>
          <w:rFonts w:ascii="Futura Lt BT" w:hAnsi="Futura Lt BT" w:cs="Courier New"/>
          <w:sz w:val="24"/>
          <w:szCs w:val="24"/>
          <w:lang w:val="es-MX"/>
        </w:rPr>
        <w:t>3</w:t>
      </w:r>
      <w:r w:rsidRPr="007A621B">
        <w:rPr>
          <w:rFonts w:ascii="Futura Lt BT" w:hAnsi="Futura Lt BT" w:cs="Courier New"/>
          <w:sz w:val="24"/>
          <w:szCs w:val="24"/>
          <w:lang w:val="es-MX"/>
        </w:rPr>
        <w:t xml:space="preserve"> (US$ </w:t>
      </w:r>
      <w:r w:rsidR="003F7E84">
        <w:rPr>
          <w:rFonts w:ascii="Futura Lt BT" w:hAnsi="Futura Lt BT" w:cs="Courier New"/>
          <w:sz w:val="24"/>
          <w:szCs w:val="24"/>
          <w:lang w:val="es-MX"/>
        </w:rPr>
        <w:t>54.8</w:t>
      </w:r>
      <w:r w:rsidRPr="007A621B">
        <w:rPr>
          <w:rFonts w:ascii="Futura Lt BT" w:hAnsi="Futura Lt BT" w:cs="Courier New"/>
          <w:sz w:val="24"/>
          <w:szCs w:val="24"/>
          <w:lang w:val="es-MX"/>
        </w:rPr>
        <w:t xml:space="preserve"> millones),</w:t>
      </w:r>
      <w:r w:rsidR="003F7E84">
        <w:rPr>
          <w:rFonts w:ascii="Futura Lt BT" w:hAnsi="Futura Lt BT" w:cs="Courier New"/>
          <w:sz w:val="24"/>
          <w:szCs w:val="24"/>
          <w:lang w:val="es-MX"/>
        </w:rPr>
        <w:t xml:space="preserve"> </w:t>
      </w:r>
      <w:r w:rsidR="003F7E84" w:rsidRPr="003F7E84">
        <w:rPr>
          <w:rFonts w:ascii="Futura Lt BT" w:hAnsi="Futura Lt BT" w:cs="Courier New"/>
          <w:sz w:val="24"/>
          <w:szCs w:val="24"/>
          <w:lang w:val="es-MX"/>
        </w:rPr>
        <w:t xml:space="preserve">destacándose las remesas procedentes de Canadá (US$ </w:t>
      </w:r>
      <w:r w:rsidR="006F0A41">
        <w:rPr>
          <w:rFonts w:ascii="Futura Lt BT" w:hAnsi="Futura Lt BT" w:cs="Courier New"/>
          <w:sz w:val="24"/>
          <w:szCs w:val="24"/>
          <w:lang w:val="es-MX"/>
        </w:rPr>
        <w:t>9</w:t>
      </w:r>
      <w:r w:rsidR="003F7E84" w:rsidRPr="003F7E84">
        <w:rPr>
          <w:rFonts w:ascii="Futura Lt BT" w:hAnsi="Futura Lt BT" w:cs="Courier New"/>
          <w:sz w:val="24"/>
          <w:szCs w:val="24"/>
          <w:lang w:val="es-MX"/>
        </w:rPr>
        <w:t>.6 millones) que registr</w:t>
      </w:r>
      <w:r w:rsidR="006F0A41">
        <w:rPr>
          <w:rFonts w:ascii="Futura Lt BT" w:hAnsi="Futura Lt BT" w:cs="Courier New"/>
          <w:sz w:val="24"/>
          <w:szCs w:val="24"/>
          <w:lang w:val="es-MX"/>
        </w:rPr>
        <w:t>ó</w:t>
      </w:r>
      <w:r w:rsidR="003F7E84" w:rsidRPr="003F7E84">
        <w:rPr>
          <w:rFonts w:ascii="Futura Lt BT" w:hAnsi="Futura Lt BT" w:cs="Courier New"/>
          <w:sz w:val="24"/>
          <w:szCs w:val="24"/>
          <w:lang w:val="es-MX"/>
        </w:rPr>
        <w:t xml:space="preserve"> aumento de </w:t>
      </w:r>
      <w:r w:rsidR="006F0A41">
        <w:rPr>
          <w:rFonts w:ascii="Futura Lt BT" w:hAnsi="Futura Lt BT" w:cs="Courier New"/>
          <w:sz w:val="24"/>
          <w:szCs w:val="24"/>
          <w:lang w:val="es-MX"/>
        </w:rPr>
        <w:t>5.5</w:t>
      </w:r>
      <w:r w:rsidR="003F7E84" w:rsidRPr="003F7E84">
        <w:rPr>
          <w:rFonts w:ascii="Futura Lt BT" w:hAnsi="Futura Lt BT" w:cs="Courier New"/>
          <w:sz w:val="24"/>
          <w:szCs w:val="24"/>
          <w:lang w:val="es-MX"/>
        </w:rPr>
        <w:t xml:space="preserve"> por ciento. </w:t>
      </w:r>
      <w:r w:rsidR="00ED5AC1" w:rsidRPr="00ED5AC1">
        <w:rPr>
          <w:rFonts w:ascii="Futura Lt BT" w:hAnsi="Futura Lt BT" w:cs="Courier New"/>
          <w:sz w:val="24"/>
          <w:szCs w:val="24"/>
          <w:lang w:val="es-MX"/>
        </w:rPr>
        <w:t xml:space="preserve">En contraposición, </w:t>
      </w:r>
      <w:r w:rsidR="00ED5AC1">
        <w:rPr>
          <w:rFonts w:ascii="Futura Lt BT" w:hAnsi="Futura Lt BT" w:cs="Courier New"/>
          <w:sz w:val="24"/>
          <w:szCs w:val="24"/>
          <w:lang w:val="es-MX"/>
        </w:rPr>
        <w:t>las</w:t>
      </w:r>
      <w:r w:rsidR="00905FA4" w:rsidRPr="00905FA4">
        <w:rPr>
          <w:rFonts w:ascii="Futura Lt BT" w:hAnsi="Futura Lt BT" w:cs="Courier New"/>
          <w:sz w:val="24"/>
          <w:szCs w:val="24"/>
          <w:lang w:val="es-MX"/>
        </w:rPr>
        <w:t xml:space="preserve"> remesas procedentes de Panamá (US$</w:t>
      </w:r>
      <w:r w:rsidR="004C1584">
        <w:rPr>
          <w:rFonts w:ascii="Futura Lt BT" w:hAnsi="Futura Lt BT" w:cs="Courier New"/>
          <w:sz w:val="24"/>
          <w:szCs w:val="24"/>
          <w:lang w:val="es-MX"/>
        </w:rPr>
        <w:t>1</w:t>
      </w:r>
      <w:r w:rsidR="00ED5AC1">
        <w:rPr>
          <w:rFonts w:ascii="Futura Lt BT" w:hAnsi="Futura Lt BT" w:cs="Courier New"/>
          <w:sz w:val="24"/>
          <w:szCs w:val="24"/>
          <w:lang w:val="es-MX"/>
        </w:rPr>
        <w:t>3</w:t>
      </w:r>
      <w:r w:rsidR="004C1584">
        <w:rPr>
          <w:rFonts w:ascii="Futura Lt BT" w:hAnsi="Futura Lt BT" w:cs="Courier New"/>
          <w:sz w:val="24"/>
          <w:szCs w:val="24"/>
          <w:lang w:val="es-MX"/>
        </w:rPr>
        <w:t>.</w:t>
      </w:r>
      <w:r w:rsidR="006F0A41">
        <w:rPr>
          <w:rFonts w:ascii="Futura Lt BT" w:hAnsi="Futura Lt BT" w:cs="Courier New"/>
          <w:sz w:val="24"/>
          <w:szCs w:val="24"/>
          <w:lang w:val="es-MX"/>
        </w:rPr>
        <w:t>9</w:t>
      </w:r>
      <w:r w:rsidR="00905FA4" w:rsidRPr="00905FA4">
        <w:rPr>
          <w:rFonts w:ascii="Futura Lt BT" w:hAnsi="Futura Lt BT" w:cs="Courier New"/>
          <w:sz w:val="24"/>
          <w:szCs w:val="24"/>
          <w:lang w:val="es-MX"/>
        </w:rPr>
        <w:t xml:space="preserve"> millones)</w:t>
      </w:r>
      <w:r w:rsidR="006F0A41">
        <w:rPr>
          <w:rFonts w:ascii="Futura Lt BT" w:hAnsi="Futura Lt BT" w:cs="Courier New"/>
          <w:sz w:val="24"/>
          <w:szCs w:val="24"/>
          <w:lang w:val="es-MX"/>
        </w:rPr>
        <w:t>, el Salvador (US$ 3.8 millones</w:t>
      </w:r>
      <w:r w:rsidR="00673738">
        <w:rPr>
          <w:rFonts w:ascii="Futura Lt BT" w:hAnsi="Futura Lt BT" w:cs="Courier New"/>
          <w:sz w:val="24"/>
          <w:szCs w:val="24"/>
          <w:lang w:val="es-MX"/>
        </w:rPr>
        <w:t>) y México (US$ 2.1 millones)</w:t>
      </w:r>
      <w:r w:rsidR="00905FA4" w:rsidRPr="00905FA4">
        <w:rPr>
          <w:rFonts w:ascii="Futura Lt BT" w:hAnsi="Futura Lt BT" w:cs="Courier New"/>
          <w:sz w:val="24"/>
          <w:szCs w:val="24"/>
          <w:lang w:val="es-MX"/>
        </w:rPr>
        <w:t xml:space="preserve"> </w:t>
      </w:r>
      <w:r w:rsidR="00B674BF">
        <w:rPr>
          <w:rFonts w:ascii="Futura Lt BT" w:hAnsi="Futura Lt BT" w:cs="Courier New"/>
          <w:sz w:val="24"/>
          <w:szCs w:val="24"/>
          <w:lang w:val="es-MX"/>
        </w:rPr>
        <w:t xml:space="preserve">reflejaron </w:t>
      </w:r>
      <w:r w:rsidR="00905FA4" w:rsidRPr="00905FA4">
        <w:rPr>
          <w:rFonts w:ascii="Futura Lt BT" w:hAnsi="Futura Lt BT" w:cs="Courier New"/>
          <w:sz w:val="24"/>
          <w:szCs w:val="24"/>
          <w:lang w:val="es-MX"/>
        </w:rPr>
        <w:t>disminuci</w:t>
      </w:r>
      <w:r w:rsidR="00FA79FF">
        <w:rPr>
          <w:rFonts w:ascii="Futura Lt BT" w:hAnsi="Futura Lt BT" w:cs="Courier New"/>
          <w:sz w:val="24"/>
          <w:szCs w:val="24"/>
          <w:lang w:val="es-MX"/>
        </w:rPr>
        <w:t>ones</w:t>
      </w:r>
      <w:r w:rsidR="00905FA4" w:rsidRPr="00905FA4">
        <w:rPr>
          <w:rFonts w:ascii="Futura Lt BT" w:hAnsi="Futura Lt BT" w:cs="Courier New"/>
          <w:sz w:val="24"/>
          <w:szCs w:val="24"/>
          <w:lang w:val="es-MX"/>
        </w:rPr>
        <w:t xml:space="preserve"> de </w:t>
      </w:r>
      <w:r w:rsidR="006F0A41">
        <w:rPr>
          <w:rFonts w:ascii="Futura Lt BT" w:hAnsi="Futura Lt BT" w:cs="Courier New"/>
          <w:sz w:val="24"/>
          <w:szCs w:val="24"/>
          <w:lang w:val="es-MX"/>
        </w:rPr>
        <w:t>9</w:t>
      </w:r>
      <w:r w:rsidR="00ED5AC1">
        <w:rPr>
          <w:rFonts w:ascii="Futura Lt BT" w:hAnsi="Futura Lt BT" w:cs="Courier New"/>
          <w:sz w:val="24"/>
          <w:szCs w:val="24"/>
          <w:lang w:val="es-MX"/>
        </w:rPr>
        <w:t>.2</w:t>
      </w:r>
      <w:r w:rsidR="00281F99">
        <w:rPr>
          <w:rFonts w:ascii="Futura Lt BT" w:hAnsi="Futura Lt BT" w:cs="Courier New"/>
          <w:sz w:val="24"/>
          <w:szCs w:val="24"/>
          <w:lang w:val="es-MX"/>
        </w:rPr>
        <w:t xml:space="preserve">, 5.0 y 4.5 </w:t>
      </w:r>
      <w:r w:rsidR="00281F99" w:rsidRPr="00905FA4">
        <w:rPr>
          <w:rFonts w:ascii="Futura Lt BT" w:hAnsi="Futura Lt BT" w:cs="Courier New"/>
          <w:sz w:val="24"/>
          <w:szCs w:val="24"/>
          <w:lang w:val="es-MX"/>
        </w:rPr>
        <w:t>por</w:t>
      </w:r>
      <w:r w:rsidR="00905FA4" w:rsidRPr="00905FA4">
        <w:rPr>
          <w:rFonts w:ascii="Futura Lt BT" w:hAnsi="Futura Lt BT" w:cs="Courier New"/>
          <w:sz w:val="24"/>
          <w:szCs w:val="24"/>
          <w:lang w:val="es-MX"/>
        </w:rPr>
        <w:t xml:space="preserve"> ciento</w:t>
      </w:r>
      <w:r w:rsidR="00281F99">
        <w:rPr>
          <w:rFonts w:ascii="Futura Lt BT" w:hAnsi="Futura Lt BT" w:cs="Courier New"/>
          <w:sz w:val="24"/>
          <w:szCs w:val="24"/>
          <w:lang w:val="es-MX"/>
        </w:rPr>
        <w:t>, respectivamente.</w:t>
      </w:r>
    </w:p>
    <w:p w:rsidR="005977DB" w:rsidRPr="00281F99" w:rsidRDefault="005977DB" w:rsidP="00D16264">
      <w:pPr>
        <w:spacing w:after="0" w:line="276" w:lineRule="auto"/>
        <w:jc w:val="both"/>
        <w:rPr>
          <w:rFonts w:ascii="Futura Md BT" w:hAnsi="Futura Md BT" w:cs="Courier New"/>
          <w:sz w:val="20"/>
          <w:szCs w:val="24"/>
          <w:lang w:val="es-MX"/>
        </w:rPr>
      </w:pPr>
    </w:p>
    <w:p w:rsidR="00732F90" w:rsidRDefault="00661818" w:rsidP="002A7183">
      <w:pPr>
        <w:pStyle w:val="Prrafodelista"/>
        <w:numPr>
          <w:ilvl w:val="0"/>
          <w:numId w:val="7"/>
        </w:numPr>
        <w:spacing w:after="0" w:line="276" w:lineRule="auto"/>
        <w:jc w:val="both"/>
        <w:rPr>
          <w:rFonts w:ascii="Futura Md BT" w:eastAsia="MS Mincho" w:hAnsi="Futura Md BT" w:cs="Arial"/>
          <w:b/>
          <w:bCs/>
          <w:color w:val="004B85"/>
          <w:kern w:val="32"/>
          <w:sz w:val="28"/>
          <w:szCs w:val="28"/>
          <w:lang w:val="es-ES" w:eastAsia="es-ES"/>
        </w:rPr>
      </w:pPr>
      <w:r w:rsidRPr="002A7183">
        <w:rPr>
          <w:rFonts w:ascii="Futura Md BT" w:eastAsia="MS Mincho" w:hAnsi="Futura Md BT" w:cs="Arial"/>
          <w:b/>
          <w:bCs/>
          <w:color w:val="004B85"/>
          <w:kern w:val="32"/>
          <w:sz w:val="28"/>
          <w:szCs w:val="28"/>
          <w:lang w:val="es-ES" w:eastAsia="es-ES"/>
        </w:rPr>
        <w:t>Remesas por tipo de operador</w:t>
      </w:r>
    </w:p>
    <w:p w:rsidR="002A7183" w:rsidRPr="00613749" w:rsidRDefault="002A7183" w:rsidP="00281F99">
      <w:pPr>
        <w:spacing w:after="0" w:line="276" w:lineRule="auto"/>
        <w:jc w:val="both"/>
        <w:rPr>
          <w:rFonts w:ascii="Futura Md BT" w:eastAsia="MS Mincho" w:hAnsi="Futura Md BT" w:cs="Arial"/>
          <w:b/>
          <w:bCs/>
          <w:color w:val="004B85"/>
          <w:kern w:val="32"/>
          <w:sz w:val="20"/>
          <w:szCs w:val="28"/>
          <w:lang w:val="es-ES" w:eastAsia="es-ES"/>
        </w:rPr>
      </w:pPr>
    </w:p>
    <w:p w:rsidR="0039573D" w:rsidRDefault="0039573D" w:rsidP="0039573D">
      <w:pPr>
        <w:spacing w:after="0" w:line="276" w:lineRule="auto"/>
        <w:jc w:val="both"/>
        <w:rPr>
          <w:rFonts w:ascii="Futura Lt BT" w:hAnsi="Futura Lt BT" w:cs="Courier New"/>
          <w:sz w:val="24"/>
          <w:szCs w:val="24"/>
          <w:lang w:val="es-MX"/>
        </w:rPr>
      </w:pPr>
      <w:r w:rsidRPr="0039573D">
        <w:rPr>
          <w:rFonts w:ascii="Futura Lt BT" w:hAnsi="Futura Lt BT" w:cs="Courier New"/>
          <w:sz w:val="24"/>
          <w:szCs w:val="24"/>
          <w:lang w:val="es-MX"/>
        </w:rPr>
        <w:t xml:space="preserve">Del total recibido en el </w:t>
      </w:r>
      <w:r>
        <w:rPr>
          <w:rFonts w:ascii="Futura Lt BT" w:hAnsi="Futura Lt BT" w:cs="Courier New"/>
          <w:sz w:val="24"/>
          <w:szCs w:val="24"/>
          <w:lang w:val="es-MX"/>
        </w:rPr>
        <w:t>segundo</w:t>
      </w:r>
      <w:r w:rsidRPr="0039573D">
        <w:rPr>
          <w:rFonts w:ascii="Futura Lt BT" w:hAnsi="Futura Lt BT" w:cs="Courier New"/>
          <w:sz w:val="24"/>
          <w:szCs w:val="24"/>
          <w:lang w:val="es-MX"/>
        </w:rPr>
        <w:t xml:space="preserve"> trimestre, el 99.</w:t>
      </w:r>
      <w:r>
        <w:rPr>
          <w:rFonts w:ascii="Futura Lt BT" w:hAnsi="Futura Lt BT" w:cs="Courier New"/>
          <w:sz w:val="24"/>
          <w:szCs w:val="24"/>
          <w:lang w:val="es-MX"/>
        </w:rPr>
        <w:t>3</w:t>
      </w:r>
      <w:r w:rsidRPr="0039573D">
        <w:rPr>
          <w:rFonts w:ascii="Futura Lt BT" w:hAnsi="Futura Lt BT" w:cs="Courier New"/>
          <w:sz w:val="24"/>
          <w:szCs w:val="24"/>
          <w:lang w:val="es-MX"/>
        </w:rPr>
        <w:t xml:space="preserve"> por ciento (US$ 1,</w:t>
      </w:r>
      <w:r>
        <w:rPr>
          <w:rFonts w:ascii="Futura Lt BT" w:hAnsi="Futura Lt BT" w:cs="Courier New"/>
          <w:sz w:val="24"/>
          <w:szCs w:val="24"/>
          <w:lang w:val="es-MX"/>
        </w:rPr>
        <w:t>327.4</w:t>
      </w:r>
      <w:r w:rsidRPr="0039573D">
        <w:rPr>
          <w:rFonts w:ascii="Futura Lt BT" w:hAnsi="Futura Lt BT" w:cs="Courier New"/>
          <w:sz w:val="24"/>
          <w:szCs w:val="24"/>
          <w:lang w:val="es-MX"/>
        </w:rPr>
        <w:t xml:space="preserve"> millones) se recibieron a través de bancos comerciales y agencias especializadas, lo cual significó un incremento interanual de </w:t>
      </w:r>
      <w:r>
        <w:rPr>
          <w:rFonts w:ascii="Futura Lt BT" w:hAnsi="Futura Lt BT" w:cs="Courier New"/>
          <w:sz w:val="24"/>
          <w:szCs w:val="24"/>
          <w:lang w:val="es-MX"/>
        </w:rPr>
        <w:t>12.8</w:t>
      </w:r>
      <w:r w:rsidRPr="0039573D">
        <w:rPr>
          <w:rFonts w:ascii="Futura Lt BT" w:hAnsi="Futura Lt BT" w:cs="Courier New"/>
          <w:sz w:val="24"/>
          <w:szCs w:val="24"/>
          <w:lang w:val="es-MX"/>
        </w:rPr>
        <w:t xml:space="preserve"> por ciento (US$ </w:t>
      </w:r>
      <w:r>
        <w:rPr>
          <w:rFonts w:ascii="Futura Lt BT" w:hAnsi="Futura Lt BT" w:cs="Courier New"/>
          <w:sz w:val="24"/>
          <w:szCs w:val="24"/>
          <w:lang w:val="es-MX"/>
        </w:rPr>
        <w:t>1,177.0</w:t>
      </w:r>
      <w:r w:rsidRPr="0039573D">
        <w:rPr>
          <w:rFonts w:ascii="Futura Lt BT" w:hAnsi="Futura Lt BT" w:cs="Courier New"/>
          <w:sz w:val="24"/>
          <w:szCs w:val="24"/>
          <w:lang w:val="es-MX"/>
        </w:rPr>
        <w:t xml:space="preserve"> millones en el 202</w:t>
      </w:r>
      <w:r>
        <w:rPr>
          <w:rFonts w:ascii="Futura Lt BT" w:hAnsi="Futura Lt BT" w:cs="Courier New"/>
          <w:sz w:val="24"/>
          <w:szCs w:val="24"/>
          <w:lang w:val="es-MX"/>
        </w:rPr>
        <w:t>3</w:t>
      </w:r>
      <w:r w:rsidRPr="0039573D">
        <w:rPr>
          <w:rFonts w:ascii="Futura Lt BT" w:hAnsi="Futura Lt BT" w:cs="Courier New"/>
          <w:sz w:val="24"/>
          <w:szCs w:val="24"/>
          <w:lang w:val="es-MX"/>
        </w:rPr>
        <w:t xml:space="preserve">). Las remesas acumuladas al mes de </w:t>
      </w:r>
      <w:r>
        <w:rPr>
          <w:rFonts w:ascii="Futura Lt BT" w:hAnsi="Futura Lt BT" w:cs="Courier New"/>
          <w:sz w:val="24"/>
          <w:szCs w:val="24"/>
          <w:lang w:val="es-MX"/>
        </w:rPr>
        <w:t>junio</w:t>
      </w:r>
      <w:r w:rsidR="00FA79FF">
        <w:rPr>
          <w:rFonts w:ascii="Futura Lt BT" w:hAnsi="Futura Lt BT" w:cs="Courier New"/>
          <w:sz w:val="24"/>
          <w:szCs w:val="24"/>
          <w:lang w:val="es-MX"/>
        </w:rPr>
        <w:t>,</w:t>
      </w:r>
      <w:r w:rsidRPr="0039573D">
        <w:rPr>
          <w:rFonts w:ascii="Futura Lt BT" w:hAnsi="Futura Lt BT" w:cs="Courier New"/>
          <w:sz w:val="24"/>
          <w:szCs w:val="24"/>
          <w:lang w:val="es-MX"/>
        </w:rPr>
        <w:t xml:space="preserve"> a través de estos canales, sumaron </w:t>
      </w:r>
      <w:r w:rsidR="006512D5">
        <w:rPr>
          <w:rFonts w:ascii="Futura Lt BT" w:hAnsi="Futura Lt BT" w:cs="Courier New"/>
          <w:sz w:val="24"/>
          <w:szCs w:val="24"/>
          <w:lang w:val="es-MX"/>
        </w:rPr>
        <w:t>2,456.4</w:t>
      </w:r>
      <w:r w:rsidRPr="0039573D">
        <w:rPr>
          <w:rFonts w:ascii="Futura Lt BT" w:hAnsi="Futura Lt BT" w:cs="Courier New"/>
          <w:sz w:val="24"/>
          <w:szCs w:val="24"/>
          <w:lang w:val="es-MX"/>
        </w:rPr>
        <w:t xml:space="preserve"> millones de dólares, </w:t>
      </w:r>
      <w:r w:rsidR="006512D5">
        <w:rPr>
          <w:rFonts w:ascii="Futura Lt BT" w:hAnsi="Futura Lt BT" w:cs="Courier New"/>
          <w:sz w:val="24"/>
          <w:szCs w:val="24"/>
          <w:lang w:val="es-MX"/>
        </w:rPr>
        <w:t>12.7</w:t>
      </w:r>
      <w:r w:rsidRPr="0039573D">
        <w:rPr>
          <w:rFonts w:ascii="Futura Lt BT" w:hAnsi="Futura Lt BT" w:cs="Courier New"/>
          <w:sz w:val="24"/>
          <w:szCs w:val="24"/>
          <w:lang w:val="es-MX"/>
        </w:rPr>
        <w:t xml:space="preserve"> por ciento mayor a lo transado en </w:t>
      </w:r>
      <w:r w:rsidR="006512D5">
        <w:rPr>
          <w:rFonts w:ascii="Futura Lt BT" w:hAnsi="Futura Lt BT" w:cs="Courier New"/>
          <w:sz w:val="24"/>
          <w:szCs w:val="24"/>
          <w:lang w:val="es-MX"/>
        </w:rPr>
        <w:t xml:space="preserve">igual período de </w:t>
      </w:r>
      <w:r w:rsidRPr="0039573D">
        <w:rPr>
          <w:rFonts w:ascii="Futura Lt BT" w:hAnsi="Futura Lt BT" w:cs="Courier New"/>
          <w:sz w:val="24"/>
          <w:szCs w:val="24"/>
          <w:lang w:val="es-MX"/>
        </w:rPr>
        <w:t>202</w:t>
      </w:r>
      <w:r w:rsidR="006512D5">
        <w:rPr>
          <w:rFonts w:ascii="Futura Lt BT" w:hAnsi="Futura Lt BT" w:cs="Courier New"/>
          <w:sz w:val="24"/>
          <w:szCs w:val="24"/>
          <w:lang w:val="es-MX"/>
        </w:rPr>
        <w:t>3</w:t>
      </w:r>
      <w:r w:rsidRPr="0039573D">
        <w:rPr>
          <w:rFonts w:ascii="Futura Lt BT" w:hAnsi="Futura Lt BT" w:cs="Courier New"/>
          <w:sz w:val="24"/>
          <w:szCs w:val="24"/>
          <w:lang w:val="es-MX"/>
        </w:rPr>
        <w:t xml:space="preserve"> (US$</w:t>
      </w:r>
      <w:r w:rsidR="006512D5">
        <w:rPr>
          <w:rFonts w:ascii="Futura Lt BT" w:hAnsi="Futura Lt BT" w:cs="Courier New"/>
          <w:sz w:val="24"/>
          <w:szCs w:val="24"/>
          <w:lang w:val="es-MX"/>
        </w:rPr>
        <w:t>2</w:t>
      </w:r>
      <w:r w:rsidRPr="0039573D">
        <w:rPr>
          <w:rFonts w:ascii="Futura Lt BT" w:hAnsi="Futura Lt BT" w:cs="Courier New"/>
          <w:sz w:val="24"/>
          <w:szCs w:val="24"/>
          <w:lang w:val="es-MX"/>
        </w:rPr>
        <w:t>,</w:t>
      </w:r>
      <w:r w:rsidR="006512D5">
        <w:rPr>
          <w:rFonts w:ascii="Futura Lt BT" w:hAnsi="Futura Lt BT" w:cs="Courier New"/>
          <w:sz w:val="24"/>
          <w:szCs w:val="24"/>
          <w:lang w:val="es-MX"/>
        </w:rPr>
        <w:t>179</w:t>
      </w:r>
      <w:r w:rsidRPr="0039573D">
        <w:rPr>
          <w:rFonts w:ascii="Futura Lt BT" w:hAnsi="Futura Lt BT" w:cs="Courier New"/>
          <w:sz w:val="24"/>
          <w:szCs w:val="24"/>
          <w:lang w:val="es-MX"/>
        </w:rPr>
        <w:t>.</w:t>
      </w:r>
      <w:r w:rsidR="006512D5">
        <w:rPr>
          <w:rFonts w:ascii="Futura Lt BT" w:hAnsi="Futura Lt BT" w:cs="Courier New"/>
          <w:sz w:val="24"/>
          <w:szCs w:val="24"/>
          <w:lang w:val="es-MX"/>
        </w:rPr>
        <w:t>0</w:t>
      </w:r>
      <w:r w:rsidRPr="0039573D">
        <w:rPr>
          <w:rFonts w:ascii="Futura Lt BT" w:hAnsi="Futura Lt BT" w:cs="Courier New"/>
          <w:sz w:val="24"/>
          <w:szCs w:val="24"/>
          <w:lang w:val="es-MX"/>
        </w:rPr>
        <w:t xml:space="preserve"> millones).</w:t>
      </w:r>
    </w:p>
    <w:p w:rsidR="0039573D" w:rsidRPr="006512D5" w:rsidRDefault="0039573D" w:rsidP="0039573D">
      <w:pPr>
        <w:spacing w:after="0" w:line="276" w:lineRule="auto"/>
        <w:jc w:val="both"/>
        <w:rPr>
          <w:rFonts w:ascii="Futura Md BT" w:hAnsi="Futura Md BT" w:cs="Courier New"/>
          <w:sz w:val="20"/>
          <w:szCs w:val="24"/>
          <w:lang w:val="es-MX"/>
        </w:rPr>
      </w:pPr>
    </w:p>
    <w:p w:rsidR="0039573D" w:rsidRDefault="0039573D" w:rsidP="0039573D">
      <w:pPr>
        <w:spacing w:after="0" w:line="276" w:lineRule="auto"/>
        <w:jc w:val="both"/>
        <w:rPr>
          <w:rFonts w:ascii="Futura Lt BT" w:hAnsi="Futura Lt BT" w:cs="Courier New"/>
          <w:sz w:val="24"/>
          <w:szCs w:val="24"/>
          <w:lang w:val="es-MX"/>
        </w:rPr>
      </w:pPr>
      <w:r w:rsidRPr="0039573D">
        <w:rPr>
          <w:rFonts w:ascii="Futura Lt BT" w:hAnsi="Futura Lt BT" w:cs="Courier New"/>
          <w:sz w:val="24"/>
          <w:szCs w:val="24"/>
          <w:lang w:val="es-MX"/>
        </w:rPr>
        <w:t xml:space="preserve">En el </w:t>
      </w:r>
      <w:r w:rsidR="006512D5">
        <w:rPr>
          <w:rFonts w:ascii="Futura Lt BT" w:hAnsi="Futura Lt BT" w:cs="Courier New"/>
          <w:sz w:val="24"/>
          <w:szCs w:val="24"/>
          <w:lang w:val="es-MX"/>
        </w:rPr>
        <w:t xml:space="preserve">segundo </w:t>
      </w:r>
      <w:r w:rsidRPr="0039573D">
        <w:rPr>
          <w:rFonts w:ascii="Futura Lt BT" w:hAnsi="Futura Lt BT" w:cs="Courier New"/>
          <w:sz w:val="24"/>
          <w:szCs w:val="24"/>
          <w:lang w:val="es-MX"/>
        </w:rPr>
        <w:t xml:space="preserve">trimestre de 2023, los bancos comerciales canalizaron </w:t>
      </w:r>
      <w:r w:rsidR="006512D5">
        <w:rPr>
          <w:rFonts w:ascii="Futura Lt BT" w:hAnsi="Futura Lt BT" w:cs="Courier New"/>
          <w:sz w:val="24"/>
          <w:szCs w:val="24"/>
          <w:lang w:val="es-MX"/>
        </w:rPr>
        <w:t>1,071.4</w:t>
      </w:r>
      <w:r w:rsidRPr="0039573D">
        <w:rPr>
          <w:rFonts w:ascii="Futura Lt BT" w:hAnsi="Futura Lt BT" w:cs="Courier New"/>
          <w:sz w:val="24"/>
          <w:szCs w:val="24"/>
          <w:lang w:val="es-MX"/>
        </w:rPr>
        <w:t xml:space="preserve"> millones de dólares, para un crecimiento interanual de </w:t>
      </w:r>
      <w:r w:rsidR="006512D5">
        <w:rPr>
          <w:rFonts w:ascii="Futura Lt BT" w:hAnsi="Futura Lt BT" w:cs="Courier New"/>
          <w:sz w:val="24"/>
          <w:szCs w:val="24"/>
          <w:lang w:val="es-MX"/>
        </w:rPr>
        <w:t>1</w:t>
      </w:r>
      <w:r w:rsidRPr="0039573D">
        <w:rPr>
          <w:rFonts w:ascii="Futura Lt BT" w:hAnsi="Futura Lt BT" w:cs="Courier New"/>
          <w:sz w:val="24"/>
          <w:szCs w:val="24"/>
          <w:lang w:val="es-MX"/>
        </w:rPr>
        <w:t>6.</w:t>
      </w:r>
      <w:r w:rsidR="006512D5">
        <w:rPr>
          <w:rFonts w:ascii="Futura Lt BT" w:hAnsi="Futura Lt BT" w:cs="Courier New"/>
          <w:sz w:val="24"/>
          <w:szCs w:val="24"/>
          <w:lang w:val="es-MX"/>
        </w:rPr>
        <w:t>6</w:t>
      </w:r>
      <w:r w:rsidRPr="0039573D">
        <w:rPr>
          <w:rFonts w:ascii="Futura Lt BT" w:hAnsi="Futura Lt BT" w:cs="Courier New"/>
          <w:sz w:val="24"/>
          <w:szCs w:val="24"/>
          <w:lang w:val="es-MX"/>
        </w:rPr>
        <w:t xml:space="preserve"> por ciento (US$ </w:t>
      </w:r>
      <w:r w:rsidR="006512D5">
        <w:rPr>
          <w:rFonts w:ascii="Futura Lt BT" w:hAnsi="Futura Lt BT" w:cs="Courier New"/>
          <w:sz w:val="24"/>
          <w:szCs w:val="24"/>
          <w:lang w:val="es-MX"/>
        </w:rPr>
        <w:t>918.9</w:t>
      </w:r>
      <w:r w:rsidRPr="0039573D">
        <w:rPr>
          <w:rFonts w:ascii="Futura Lt BT" w:hAnsi="Futura Lt BT" w:cs="Courier New"/>
          <w:sz w:val="24"/>
          <w:szCs w:val="24"/>
          <w:lang w:val="es-MX"/>
        </w:rPr>
        <w:t xml:space="preserve"> millones en </w:t>
      </w:r>
      <w:r w:rsidR="006F73BC">
        <w:rPr>
          <w:rFonts w:ascii="Futura Lt BT" w:hAnsi="Futura Lt BT" w:cs="Courier New"/>
          <w:sz w:val="24"/>
          <w:szCs w:val="24"/>
          <w:lang w:val="es-MX"/>
        </w:rPr>
        <w:t xml:space="preserve">igual período de </w:t>
      </w:r>
      <w:r w:rsidRPr="0039573D">
        <w:rPr>
          <w:rFonts w:ascii="Futura Lt BT" w:hAnsi="Futura Lt BT" w:cs="Courier New"/>
          <w:sz w:val="24"/>
          <w:szCs w:val="24"/>
          <w:lang w:val="es-MX"/>
        </w:rPr>
        <w:t>202</w:t>
      </w:r>
      <w:r w:rsidR="006512D5">
        <w:rPr>
          <w:rFonts w:ascii="Futura Lt BT" w:hAnsi="Futura Lt BT" w:cs="Courier New"/>
          <w:sz w:val="24"/>
          <w:szCs w:val="24"/>
          <w:lang w:val="es-MX"/>
        </w:rPr>
        <w:t>3</w:t>
      </w:r>
      <w:r w:rsidRPr="0039573D">
        <w:rPr>
          <w:rFonts w:ascii="Futura Lt BT" w:hAnsi="Futura Lt BT" w:cs="Courier New"/>
          <w:sz w:val="24"/>
          <w:szCs w:val="24"/>
          <w:lang w:val="es-MX"/>
        </w:rPr>
        <w:t>). El monto promedio por transacción de remesa fue de 26</w:t>
      </w:r>
      <w:r w:rsidR="006512D5">
        <w:rPr>
          <w:rFonts w:ascii="Futura Lt BT" w:hAnsi="Futura Lt BT" w:cs="Courier New"/>
          <w:sz w:val="24"/>
          <w:szCs w:val="24"/>
          <w:lang w:val="es-MX"/>
        </w:rPr>
        <w:t>6.2</w:t>
      </w:r>
      <w:r w:rsidRPr="0039573D">
        <w:rPr>
          <w:rFonts w:ascii="Futura Lt BT" w:hAnsi="Futura Lt BT" w:cs="Courier New"/>
          <w:sz w:val="24"/>
          <w:szCs w:val="24"/>
          <w:lang w:val="es-MX"/>
        </w:rPr>
        <w:t xml:space="preserve"> dólares, menor en </w:t>
      </w:r>
      <w:r w:rsidR="006512D5">
        <w:rPr>
          <w:rFonts w:ascii="Futura Lt BT" w:hAnsi="Futura Lt BT" w:cs="Courier New"/>
          <w:sz w:val="24"/>
          <w:szCs w:val="24"/>
          <w:lang w:val="es-MX"/>
        </w:rPr>
        <w:t>6.1</w:t>
      </w:r>
      <w:r w:rsidRPr="0039573D">
        <w:rPr>
          <w:rFonts w:ascii="Futura Lt BT" w:hAnsi="Futura Lt BT" w:cs="Courier New"/>
          <w:sz w:val="24"/>
          <w:szCs w:val="24"/>
          <w:lang w:val="es-MX"/>
        </w:rPr>
        <w:t xml:space="preserve"> por ciento al promedio de igual trimestre de 202</w:t>
      </w:r>
      <w:r w:rsidR="006512D5">
        <w:rPr>
          <w:rFonts w:ascii="Futura Lt BT" w:hAnsi="Futura Lt BT" w:cs="Courier New"/>
          <w:sz w:val="24"/>
          <w:szCs w:val="24"/>
          <w:lang w:val="es-MX"/>
        </w:rPr>
        <w:t>3</w:t>
      </w:r>
      <w:r w:rsidRPr="0039573D">
        <w:rPr>
          <w:rFonts w:ascii="Futura Lt BT" w:hAnsi="Futura Lt BT" w:cs="Courier New"/>
          <w:sz w:val="24"/>
          <w:szCs w:val="24"/>
          <w:lang w:val="es-MX"/>
        </w:rPr>
        <w:t xml:space="preserve"> (US$ 2</w:t>
      </w:r>
      <w:r w:rsidR="006512D5">
        <w:rPr>
          <w:rFonts w:ascii="Futura Lt BT" w:hAnsi="Futura Lt BT" w:cs="Courier New"/>
          <w:sz w:val="24"/>
          <w:szCs w:val="24"/>
          <w:lang w:val="es-MX"/>
        </w:rPr>
        <w:t>83.6</w:t>
      </w:r>
      <w:r w:rsidRPr="0039573D">
        <w:rPr>
          <w:rFonts w:ascii="Futura Lt BT" w:hAnsi="Futura Lt BT" w:cs="Courier New"/>
          <w:sz w:val="24"/>
          <w:szCs w:val="24"/>
          <w:lang w:val="es-MX"/>
        </w:rPr>
        <w:t xml:space="preserve">), mientras que el número de transacciones aumentó en </w:t>
      </w:r>
      <w:r w:rsidR="006512D5">
        <w:rPr>
          <w:rFonts w:ascii="Futura Lt BT" w:hAnsi="Futura Lt BT" w:cs="Courier New"/>
          <w:sz w:val="24"/>
          <w:szCs w:val="24"/>
          <w:lang w:val="es-MX"/>
        </w:rPr>
        <w:t>24.2</w:t>
      </w:r>
      <w:r w:rsidRPr="0039573D">
        <w:rPr>
          <w:rFonts w:ascii="Futura Lt BT" w:hAnsi="Futura Lt BT" w:cs="Courier New"/>
          <w:sz w:val="24"/>
          <w:szCs w:val="24"/>
          <w:lang w:val="es-MX"/>
        </w:rPr>
        <w:t xml:space="preserve"> por ciento.</w:t>
      </w:r>
    </w:p>
    <w:p w:rsidR="006512D5" w:rsidRPr="006512D5" w:rsidRDefault="006512D5" w:rsidP="0039573D">
      <w:pPr>
        <w:spacing w:after="0" w:line="276" w:lineRule="auto"/>
        <w:jc w:val="both"/>
        <w:rPr>
          <w:rFonts w:ascii="Futura Md BT" w:hAnsi="Futura Md BT" w:cs="Courier New"/>
          <w:sz w:val="20"/>
          <w:szCs w:val="24"/>
          <w:lang w:val="es-MX"/>
        </w:rPr>
      </w:pPr>
    </w:p>
    <w:p w:rsidR="0039573D" w:rsidRPr="0039573D" w:rsidRDefault="0039573D" w:rsidP="0039573D">
      <w:pPr>
        <w:spacing w:after="0" w:line="276" w:lineRule="auto"/>
        <w:jc w:val="both"/>
        <w:rPr>
          <w:rFonts w:ascii="Futura Lt BT" w:hAnsi="Futura Lt BT" w:cs="Courier New"/>
          <w:sz w:val="24"/>
          <w:szCs w:val="24"/>
          <w:lang w:val="es-MX"/>
        </w:rPr>
      </w:pPr>
      <w:r w:rsidRPr="0039573D">
        <w:rPr>
          <w:rFonts w:ascii="Futura Lt BT" w:hAnsi="Futura Lt BT" w:cs="Courier New"/>
          <w:sz w:val="24"/>
          <w:szCs w:val="24"/>
          <w:lang w:val="es-MX"/>
        </w:rPr>
        <w:t>Por su parte, las agencias especializadas captaron 2</w:t>
      </w:r>
      <w:r w:rsidR="00A70B35">
        <w:rPr>
          <w:rFonts w:ascii="Futura Lt BT" w:hAnsi="Futura Lt BT" w:cs="Courier New"/>
          <w:sz w:val="24"/>
          <w:szCs w:val="24"/>
          <w:lang w:val="es-MX"/>
        </w:rPr>
        <w:t>56</w:t>
      </w:r>
      <w:r w:rsidRPr="0039573D">
        <w:rPr>
          <w:rFonts w:ascii="Futura Lt BT" w:hAnsi="Futura Lt BT" w:cs="Courier New"/>
          <w:sz w:val="24"/>
          <w:szCs w:val="24"/>
          <w:lang w:val="es-MX"/>
        </w:rPr>
        <w:t>.</w:t>
      </w:r>
      <w:r w:rsidR="00A70B35">
        <w:rPr>
          <w:rFonts w:ascii="Futura Lt BT" w:hAnsi="Futura Lt BT" w:cs="Courier New"/>
          <w:sz w:val="24"/>
          <w:szCs w:val="24"/>
          <w:lang w:val="es-MX"/>
        </w:rPr>
        <w:t>0</w:t>
      </w:r>
      <w:r w:rsidRPr="0039573D">
        <w:rPr>
          <w:rFonts w:ascii="Futura Lt BT" w:hAnsi="Futura Lt BT" w:cs="Courier New"/>
          <w:sz w:val="24"/>
          <w:szCs w:val="24"/>
          <w:lang w:val="es-MX"/>
        </w:rPr>
        <w:t xml:space="preserve"> millones de dólares, registrando </w:t>
      </w:r>
      <w:r w:rsidR="00A70B35" w:rsidRPr="0039573D">
        <w:rPr>
          <w:rFonts w:ascii="Futura Lt BT" w:hAnsi="Futura Lt BT" w:cs="Courier New"/>
          <w:sz w:val="24"/>
          <w:szCs w:val="24"/>
          <w:lang w:val="es-MX"/>
        </w:rPr>
        <w:t>una disminución interanual</w:t>
      </w:r>
      <w:r w:rsidRPr="0039573D">
        <w:rPr>
          <w:rFonts w:ascii="Futura Lt BT" w:hAnsi="Futura Lt BT" w:cs="Courier New"/>
          <w:sz w:val="24"/>
          <w:szCs w:val="24"/>
          <w:lang w:val="es-MX"/>
        </w:rPr>
        <w:t xml:space="preserve"> de 0.</w:t>
      </w:r>
      <w:r w:rsidR="00A70B35">
        <w:rPr>
          <w:rFonts w:ascii="Futura Lt BT" w:hAnsi="Futura Lt BT" w:cs="Courier New"/>
          <w:sz w:val="24"/>
          <w:szCs w:val="24"/>
          <w:lang w:val="es-MX"/>
        </w:rPr>
        <w:t>8</w:t>
      </w:r>
      <w:r w:rsidRPr="0039573D">
        <w:rPr>
          <w:rFonts w:ascii="Futura Lt BT" w:hAnsi="Futura Lt BT" w:cs="Courier New"/>
          <w:sz w:val="24"/>
          <w:szCs w:val="24"/>
          <w:lang w:val="es-MX"/>
        </w:rPr>
        <w:t xml:space="preserve"> por ciento (US$ 258.</w:t>
      </w:r>
      <w:r w:rsidR="00A70B35">
        <w:rPr>
          <w:rFonts w:ascii="Futura Lt BT" w:hAnsi="Futura Lt BT" w:cs="Courier New"/>
          <w:sz w:val="24"/>
          <w:szCs w:val="24"/>
          <w:lang w:val="es-MX"/>
        </w:rPr>
        <w:t>1</w:t>
      </w:r>
      <w:r w:rsidRPr="0039573D">
        <w:rPr>
          <w:rFonts w:ascii="Futura Lt BT" w:hAnsi="Futura Lt BT" w:cs="Courier New"/>
          <w:sz w:val="24"/>
          <w:szCs w:val="24"/>
          <w:lang w:val="es-MX"/>
        </w:rPr>
        <w:t xml:space="preserve"> millones en</w:t>
      </w:r>
      <w:r w:rsidR="006F73BC">
        <w:rPr>
          <w:rFonts w:ascii="Futura Lt BT" w:hAnsi="Futura Lt BT" w:cs="Courier New"/>
          <w:sz w:val="24"/>
          <w:szCs w:val="24"/>
          <w:lang w:val="es-MX"/>
        </w:rPr>
        <w:t xml:space="preserve"> el segundo trimestre de</w:t>
      </w:r>
      <w:r w:rsidRPr="0039573D">
        <w:rPr>
          <w:rFonts w:ascii="Futura Lt BT" w:hAnsi="Futura Lt BT" w:cs="Courier New"/>
          <w:sz w:val="24"/>
          <w:szCs w:val="24"/>
          <w:lang w:val="es-MX"/>
        </w:rPr>
        <w:t xml:space="preserve"> 202</w:t>
      </w:r>
      <w:r w:rsidR="00A70B35">
        <w:rPr>
          <w:rFonts w:ascii="Futura Lt BT" w:hAnsi="Futura Lt BT" w:cs="Courier New"/>
          <w:sz w:val="24"/>
          <w:szCs w:val="24"/>
          <w:lang w:val="es-MX"/>
        </w:rPr>
        <w:t>3</w:t>
      </w:r>
      <w:r w:rsidRPr="0039573D">
        <w:rPr>
          <w:rFonts w:ascii="Futura Lt BT" w:hAnsi="Futura Lt BT" w:cs="Courier New"/>
          <w:sz w:val="24"/>
          <w:szCs w:val="24"/>
          <w:lang w:val="es-MX"/>
        </w:rPr>
        <w:t>). El monto promedio de las remesas recibidas por esta vía fue de 19</w:t>
      </w:r>
      <w:r w:rsidR="00A70B35">
        <w:rPr>
          <w:rFonts w:ascii="Futura Lt BT" w:hAnsi="Futura Lt BT" w:cs="Courier New"/>
          <w:sz w:val="24"/>
          <w:szCs w:val="24"/>
          <w:lang w:val="es-MX"/>
        </w:rPr>
        <w:t>3.0</w:t>
      </w:r>
      <w:r w:rsidRPr="0039573D">
        <w:rPr>
          <w:rFonts w:ascii="Futura Lt BT" w:hAnsi="Futura Lt BT" w:cs="Courier New"/>
          <w:sz w:val="24"/>
          <w:szCs w:val="24"/>
          <w:lang w:val="es-MX"/>
        </w:rPr>
        <w:t xml:space="preserve"> dólares, </w:t>
      </w:r>
      <w:r w:rsidR="006F73BC">
        <w:rPr>
          <w:rFonts w:ascii="Futura Lt BT" w:hAnsi="Futura Lt BT" w:cs="Courier New"/>
          <w:sz w:val="24"/>
          <w:szCs w:val="24"/>
          <w:lang w:val="es-MX"/>
        </w:rPr>
        <w:t>0.6</w:t>
      </w:r>
      <w:r w:rsidR="006F73BC" w:rsidRPr="0039573D">
        <w:rPr>
          <w:rFonts w:ascii="Futura Lt BT" w:hAnsi="Futura Lt BT" w:cs="Courier New"/>
          <w:sz w:val="24"/>
          <w:szCs w:val="24"/>
          <w:lang w:val="es-MX"/>
        </w:rPr>
        <w:t xml:space="preserve"> por ciento </w:t>
      </w:r>
      <w:r w:rsidRPr="0039573D">
        <w:rPr>
          <w:rFonts w:ascii="Futura Lt BT" w:hAnsi="Futura Lt BT" w:cs="Courier New"/>
          <w:sz w:val="24"/>
          <w:szCs w:val="24"/>
          <w:lang w:val="es-MX"/>
        </w:rPr>
        <w:t xml:space="preserve">menor </w:t>
      </w:r>
      <w:r w:rsidR="006F73BC">
        <w:rPr>
          <w:rFonts w:ascii="Futura Lt BT" w:hAnsi="Futura Lt BT" w:cs="Courier New"/>
          <w:sz w:val="24"/>
          <w:szCs w:val="24"/>
          <w:lang w:val="es-MX"/>
        </w:rPr>
        <w:t>que</w:t>
      </w:r>
      <w:r w:rsidRPr="0039573D">
        <w:rPr>
          <w:rFonts w:ascii="Futura Lt BT" w:hAnsi="Futura Lt BT" w:cs="Courier New"/>
          <w:sz w:val="24"/>
          <w:szCs w:val="24"/>
          <w:lang w:val="es-MX"/>
        </w:rPr>
        <w:t xml:space="preserve"> lo registrado en el mismo período de 202</w:t>
      </w:r>
      <w:r w:rsidR="00A70B35">
        <w:rPr>
          <w:rFonts w:ascii="Futura Lt BT" w:hAnsi="Futura Lt BT" w:cs="Courier New"/>
          <w:sz w:val="24"/>
          <w:szCs w:val="24"/>
          <w:lang w:val="es-MX"/>
        </w:rPr>
        <w:t>3</w:t>
      </w:r>
      <w:r w:rsidRPr="0039573D">
        <w:rPr>
          <w:rFonts w:ascii="Futura Lt BT" w:hAnsi="Futura Lt BT" w:cs="Courier New"/>
          <w:sz w:val="24"/>
          <w:szCs w:val="24"/>
          <w:lang w:val="es-MX"/>
        </w:rPr>
        <w:t xml:space="preserve"> (US$</w:t>
      </w:r>
      <w:r w:rsidR="00A70B35">
        <w:rPr>
          <w:rFonts w:ascii="Futura Lt BT" w:hAnsi="Futura Lt BT" w:cs="Courier New"/>
          <w:sz w:val="24"/>
          <w:szCs w:val="24"/>
          <w:lang w:val="es-MX"/>
        </w:rPr>
        <w:t>194.2</w:t>
      </w:r>
      <w:r w:rsidRPr="0039573D">
        <w:rPr>
          <w:rFonts w:ascii="Futura Lt BT" w:hAnsi="Futura Lt BT" w:cs="Courier New"/>
          <w:sz w:val="24"/>
          <w:szCs w:val="24"/>
          <w:lang w:val="es-MX"/>
        </w:rPr>
        <w:t>); el número de transacciones registró un</w:t>
      </w:r>
      <w:r w:rsidR="00A70B35">
        <w:rPr>
          <w:rFonts w:ascii="Futura Lt BT" w:hAnsi="Futura Lt BT" w:cs="Courier New"/>
          <w:sz w:val="24"/>
          <w:szCs w:val="24"/>
          <w:lang w:val="es-MX"/>
        </w:rPr>
        <w:t>a</w:t>
      </w:r>
      <w:r w:rsidRPr="0039573D">
        <w:rPr>
          <w:rFonts w:ascii="Futura Lt BT" w:hAnsi="Futura Lt BT" w:cs="Courier New"/>
          <w:sz w:val="24"/>
          <w:szCs w:val="24"/>
          <w:lang w:val="es-MX"/>
        </w:rPr>
        <w:t xml:space="preserve"> </w:t>
      </w:r>
      <w:r w:rsidR="00A70B35">
        <w:rPr>
          <w:rFonts w:ascii="Futura Lt BT" w:hAnsi="Futura Lt BT" w:cs="Courier New"/>
          <w:sz w:val="24"/>
          <w:szCs w:val="24"/>
          <w:lang w:val="es-MX"/>
        </w:rPr>
        <w:t>disminución d</w:t>
      </w:r>
      <w:r w:rsidRPr="0039573D">
        <w:rPr>
          <w:rFonts w:ascii="Futura Lt BT" w:hAnsi="Futura Lt BT" w:cs="Courier New"/>
          <w:sz w:val="24"/>
          <w:szCs w:val="24"/>
          <w:lang w:val="es-MX"/>
        </w:rPr>
        <w:t xml:space="preserve">e </w:t>
      </w:r>
      <w:r w:rsidR="00A70B35">
        <w:rPr>
          <w:rFonts w:ascii="Futura Lt BT" w:hAnsi="Futura Lt BT" w:cs="Courier New"/>
          <w:sz w:val="24"/>
          <w:szCs w:val="24"/>
          <w:lang w:val="es-MX"/>
        </w:rPr>
        <w:t>0.2</w:t>
      </w:r>
      <w:r w:rsidRPr="0039573D">
        <w:rPr>
          <w:rFonts w:ascii="Futura Lt BT" w:hAnsi="Futura Lt BT" w:cs="Courier New"/>
          <w:sz w:val="24"/>
          <w:szCs w:val="24"/>
          <w:lang w:val="es-MX"/>
        </w:rPr>
        <w:t xml:space="preserve"> por ciento con respecto a igual período de 202</w:t>
      </w:r>
      <w:r w:rsidR="00A70B35">
        <w:rPr>
          <w:rFonts w:ascii="Futura Lt BT" w:hAnsi="Futura Lt BT" w:cs="Courier New"/>
          <w:sz w:val="24"/>
          <w:szCs w:val="24"/>
          <w:lang w:val="es-MX"/>
        </w:rPr>
        <w:t>3</w:t>
      </w:r>
      <w:r w:rsidRPr="0039573D">
        <w:rPr>
          <w:rFonts w:ascii="Futura Lt BT" w:hAnsi="Futura Lt BT" w:cs="Courier New"/>
          <w:sz w:val="24"/>
          <w:szCs w:val="24"/>
          <w:lang w:val="es-MX"/>
        </w:rPr>
        <w:t>.</w:t>
      </w:r>
    </w:p>
    <w:p w:rsidR="0039573D" w:rsidRPr="004D412C" w:rsidRDefault="0039573D" w:rsidP="00281F99">
      <w:pPr>
        <w:spacing w:after="0" w:line="276" w:lineRule="auto"/>
        <w:jc w:val="both"/>
        <w:rPr>
          <w:rFonts w:ascii="Futura Md BT" w:eastAsia="MS Mincho" w:hAnsi="Futura Md BT" w:cs="Arial"/>
          <w:b/>
          <w:bCs/>
          <w:color w:val="004B85"/>
          <w:kern w:val="32"/>
          <w:sz w:val="20"/>
          <w:szCs w:val="28"/>
          <w:lang w:val="es-ES" w:eastAsia="es-ES"/>
        </w:rPr>
      </w:pPr>
    </w:p>
    <w:p w:rsidR="00252615" w:rsidRDefault="00252615" w:rsidP="00252615">
      <w:pPr>
        <w:widowControl w:val="0"/>
        <w:tabs>
          <w:tab w:val="left" w:pos="5598"/>
        </w:tabs>
        <w:autoSpaceDE w:val="0"/>
        <w:autoSpaceDN w:val="0"/>
        <w:adjustRightInd w:val="0"/>
        <w:spacing w:after="0"/>
        <w:ind w:right="-70"/>
        <w:jc w:val="both"/>
        <w:rPr>
          <w:rFonts w:ascii="Futura Lt BT" w:hAnsi="Futura Lt BT" w:cs="Courier New"/>
          <w:sz w:val="24"/>
          <w:szCs w:val="24"/>
          <w:lang w:val="es-MX"/>
        </w:rPr>
      </w:pPr>
    </w:p>
    <w:p w:rsidR="00E93A00" w:rsidRDefault="00E93A00" w:rsidP="00252615">
      <w:pPr>
        <w:widowControl w:val="0"/>
        <w:tabs>
          <w:tab w:val="left" w:pos="5598"/>
        </w:tabs>
        <w:autoSpaceDE w:val="0"/>
        <w:autoSpaceDN w:val="0"/>
        <w:adjustRightInd w:val="0"/>
        <w:spacing w:after="0"/>
        <w:ind w:right="-70"/>
        <w:jc w:val="both"/>
        <w:rPr>
          <w:rFonts w:ascii="Futura Lt BT" w:hAnsi="Futura Lt BT" w:cs="Courier New"/>
          <w:sz w:val="24"/>
          <w:szCs w:val="24"/>
          <w:lang w:val="es-MX"/>
        </w:rPr>
      </w:pPr>
    </w:p>
    <w:p w:rsidR="00E93A00" w:rsidRDefault="00E93A00" w:rsidP="00252615">
      <w:pPr>
        <w:widowControl w:val="0"/>
        <w:tabs>
          <w:tab w:val="left" w:pos="5598"/>
        </w:tabs>
        <w:autoSpaceDE w:val="0"/>
        <w:autoSpaceDN w:val="0"/>
        <w:adjustRightInd w:val="0"/>
        <w:spacing w:after="0"/>
        <w:ind w:right="-70"/>
        <w:jc w:val="both"/>
        <w:rPr>
          <w:rFonts w:ascii="Futura Lt BT" w:hAnsi="Futura Lt BT" w:cs="Courier New"/>
          <w:sz w:val="24"/>
          <w:szCs w:val="24"/>
          <w:lang w:val="es-MX"/>
        </w:rPr>
      </w:pPr>
    </w:p>
    <w:p w:rsidR="00E93A00" w:rsidRDefault="00E93A00" w:rsidP="00252615">
      <w:pPr>
        <w:widowControl w:val="0"/>
        <w:tabs>
          <w:tab w:val="left" w:pos="5598"/>
        </w:tabs>
        <w:autoSpaceDE w:val="0"/>
        <w:autoSpaceDN w:val="0"/>
        <w:adjustRightInd w:val="0"/>
        <w:spacing w:after="0"/>
        <w:ind w:right="-70"/>
        <w:jc w:val="both"/>
        <w:rPr>
          <w:rFonts w:ascii="Futura Lt BT" w:hAnsi="Futura Lt BT" w:cs="Courier New"/>
          <w:sz w:val="24"/>
          <w:szCs w:val="24"/>
          <w:lang w:val="es-MX"/>
        </w:rPr>
      </w:pPr>
    </w:p>
    <w:p w:rsidR="00E93A00" w:rsidRDefault="00E93A00" w:rsidP="00252615">
      <w:pPr>
        <w:widowControl w:val="0"/>
        <w:tabs>
          <w:tab w:val="left" w:pos="5598"/>
        </w:tabs>
        <w:autoSpaceDE w:val="0"/>
        <w:autoSpaceDN w:val="0"/>
        <w:adjustRightInd w:val="0"/>
        <w:spacing w:after="0"/>
        <w:ind w:right="-70"/>
        <w:jc w:val="both"/>
        <w:rPr>
          <w:rFonts w:ascii="Futura Lt BT" w:hAnsi="Futura Lt BT" w:cs="Courier New"/>
          <w:sz w:val="24"/>
          <w:szCs w:val="24"/>
          <w:lang w:val="es-MX"/>
        </w:rPr>
      </w:pPr>
    </w:p>
    <w:p w:rsidR="00E93A00" w:rsidRPr="00A60407" w:rsidRDefault="00E93A00" w:rsidP="00252615">
      <w:pPr>
        <w:widowControl w:val="0"/>
        <w:tabs>
          <w:tab w:val="left" w:pos="5598"/>
        </w:tabs>
        <w:autoSpaceDE w:val="0"/>
        <w:autoSpaceDN w:val="0"/>
        <w:adjustRightInd w:val="0"/>
        <w:spacing w:after="0"/>
        <w:ind w:right="-70"/>
        <w:jc w:val="both"/>
        <w:rPr>
          <w:rFonts w:ascii="Futura Md BT" w:hAnsi="Futura Md BT" w:cs="Courier New"/>
          <w:sz w:val="20"/>
          <w:szCs w:val="24"/>
          <w:lang w:val="es-MX"/>
        </w:rPr>
      </w:pPr>
    </w:p>
    <w:p w:rsidR="00860654" w:rsidRPr="002E2988" w:rsidRDefault="00E93A00" w:rsidP="004D412C">
      <w:pPr>
        <w:widowControl w:val="0"/>
        <w:tabs>
          <w:tab w:val="left" w:pos="5598"/>
        </w:tabs>
        <w:autoSpaceDE w:val="0"/>
        <w:autoSpaceDN w:val="0"/>
        <w:adjustRightInd w:val="0"/>
        <w:spacing w:before="4" w:after="0"/>
        <w:ind w:right="-70"/>
        <w:jc w:val="both"/>
        <w:rPr>
          <w:rFonts w:ascii="Futura Lt BT" w:hAnsi="Futura Lt BT" w:cs="Courier New"/>
          <w:sz w:val="24"/>
          <w:szCs w:val="24"/>
          <w:lang w:val="es-MX"/>
        </w:rPr>
      </w:pPr>
      <w:bookmarkStart w:id="4" w:name="_Toc150323571"/>
      <w:r w:rsidRPr="00E93A00">
        <w:rPr>
          <w:noProof/>
        </w:rPr>
        <w:lastRenderedPageBreak/>
        <w:drawing>
          <wp:inline distT="0" distB="0" distL="0" distR="0" wp14:anchorId="55DB7248" wp14:editId="6E57B5BD">
            <wp:extent cx="2729865" cy="2139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5588" r="5590" b="2553"/>
                    <a:stretch/>
                  </pic:blipFill>
                  <pic:spPr bwMode="auto">
                    <a:xfrm>
                      <a:off x="0" y="0"/>
                      <a:ext cx="2738242" cy="2146517"/>
                    </a:xfrm>
                    <a:prstGeom prst="rect">
                      <a:avLst/>
                    </a:prstGeom>
                    <a:noFill/>
                    <a:ln>
                      <a:noFill/>
                    </a:ln>
                    <a:extLst>
                      <a:ext uri="{53640926-AAD7-44D8-BBD7-CCE9431645EC}">
                        <a14:shadowObscured xmlns:a14="http://schemas.microsoft.com/office/drawing/2010/main"/>
                      </a:ext>
                    </a:extLst>
                  </pic:spPr>
                </pic:pic>
              </a:graphicData>
            </a:graphic>
          </wp:inline>
        </w:drawing>
      </w:r>
      <w:r w:rsidR="001F0EE7" w:rsidRPr="001F0EE7">
        <w:rPr>
          <w:rFonts w:ascii="Futura Lt BT" w:hAnsi="Futura Lt BT" w:cs="Courier New"/>
          <w:sz w:val="24"/>
          <w:szCs w:val="24"/>
          <w:lang w:val="es-MX"/>
        </w:rPr>
        <w:t xml:space="preserve"> </w:t>
      </w:r>
      <w:r w:rsidR="001F0EE7" w:rsidRPr="001F0EE7">
        <w:rPr>
          <w:noProof/>
        </w:rPr>
        <w:drawing>
          <wp:inline distT="0" distB="0" distL="0" distR="0" wp14:anchorId="27002794" wp14:editId="76B5E0AA">
            <wp:extent cx="2867031" cy="214185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430" r="8677"/>
                    <a:stretch/>
                  </pic:blipFill>
                  <pic:spPr bwMode="auto">
                    <a:xfrm>
                      <a:off x="0" y="0"/>
                      <a:ext cx="2891893" cy="2160429"/>
                    </a:xfrm>
                    <a:prstGeom prst="rect">
                      <a:avLst/>
                    </a:prstGeom>
                    <a:noFill/>
                    <a:ln>
                      <a:noFill/>
                    </a:ln>
                    <a:extLst>
                      <a:ext uri="{53640926-AAD7-44D8-BBD7-CCE9431645EC}">
                        <a14:shadowObscured xmlns:a14="http://schemas.microsoft.com/office/drawing/2010/main"/>
                      </a:ext>
                    </a:extLst>
                  </pic:spPr>
                </pic:pic>
              </a:graphicData>
            </a:graphic>
          </wp:inline>
        </w:drawing>
      </w:r>
    </w:p>
    <w:p w:rsidR="00AC4756" w:rsidRPr="004D412C" w:rsidRDefault="00AC4756" w:rsidP="004D412C">
      <w:pPr>
        <w:widowControl w:val="0"/>
        <w:tabs>
          <w:tab w:val="left" w:pos="5598"/>
        </w:tabs>
        <w:autoSpaceDE w:val="0"/>
        <w:autoSpaceDN w:val="0"/>
        <w:adjustRightInd w:val="0"/>
        <w:spacing w:after="0"/>
        <w:ind w:right="-70"/>
        <w:jc w:val="both"/>
        <w:rPr>
          <w:rFonts w:ascii="Futura Md BT" w:hAnsi="Futura Md BT"/>
          <w:sz w:val="20"/>
        </w:rPr>
      </w:pPr>
    </w:p>
    <w:p w:rsidR="005457D8" w:rsidRDefault="005457D8" w:rsidP="004D412C">
      <w:pPr>
        <w:pStyle w:val="Prrafodelista"/>
        <w:numPr>
          <w:ilvl w:val="0"/>
          <w:numId w:val="7"/>
        </w:numPr>
        <w:spacing w:after="0" w:line="240" w:lineRule="auto"/>
        <w:jc w:val="both"/>
        <w:rPr>
          <w:rFonts w:ascii="Futura Md BT" w:eastAsia="MS Mincho" w:hAnsi="Futura Md BT" w:cs="Arial"/>
          <w:b/>
          <w:bCs/>
          <w:color w:val="004B85"/>
          <w:kern w:val="32"/>
          <w:sz w:val="28"/>
          <w:szCs w:val="28"/>
          <w:lang w:val="es-ES" w:eastAsia="es-ES"/>
        </w:rPr>
      </w:pPr>
      <w:r w:rsidRPr="005457D8">
        <w:rPr>
          <w:rFonts w:ascii="Futura Md BT" w:eastAsia="MS Mincho" w:hAnsi="Futura Md BT" w:cs="Arial"/>
          <w:b/>
          <w:bCs/>
          <w:color w:val="004B85"/>
          <w:kern w:val="32"/>
          <w:sz w:val="28"/>
          <w:szCs w:val="28"/>
          <w:lang w:val="es-ES" w:eastAsia="es-ES"/>
        </w:rPr>
        <w:t>Distribución geográfica de receptores de remesas</w:t>
      </w:r>
    </w:p>
    <w:p w:rsidR="004D412C" w:rsidRPr="004D412C" w:rsidRDefault="004D412C" w:rsidP="004D412C">
      <w:pPr>
        <w:spacing w:after="0" w:line="240" w:lineRule="auto"/>
        <w:jc w:val="both"/>
        <w:rPr>
          <w:rFonts w:ascii="Futura Md BT" w:eastAsia="MS Mincho" w:hAnsi="Futura Md BT" w:cs="Arial"/>
          <w:b/>
          <w:bCs/>
          <w:color w:val="004B85"/>
          <w:kern w:val="32"/>
          <w:sz w:val="20"/>
          <w:szCs w:val="28"/>
          <w:lang w:val="es-ES" w:eastAsia="es-ES"/>
        </w:rPr>
      </w:pPr>
    </w:p>
    <w:p w:rsidR="00E83EF0" w:rsidRDefault="00860654" w:rsidP="004D412C">
      <w:pPr>
        <w:spacing w:after="0" w:line="276" w:lineRule="auto"/>
        <w:jc w:val="both"/>
        <w:rPr>
          <w:rFonts w:ascii="Futura Lt BT" w:hAnsi="Futura Lt BT" w:cs="Courier New"/>
          <w:sz w:val="24"/>
          <w:szCs w:val="24"/>
          <w:lang w:val="es-MX"/>
        </w:rPr>
      </w:pPr>
      <w:r w:rsidRPr="00860654">
        <w:rPr>
          <w:rFonts w:ascii="Futura Lt BT" w:hAnsi="Futura Lt BT" w:cs="Courier New"/>
          <w:sz w:val="24"/>
          <w:szCs w:val="24"/>
          <w:lang w:val="es-MX"/>
        </w:rPr>
        <w:t xml:space="preserve">Del total de remesas recibidas en el </w:t>
      </w:r>
      <w:r w:rsidR="007406B5">
        <w:rPr>
          <w:rFonts w:ascii="Futura Lt BT" w:hAnsi="Futura Lt BT" w:cs="Courier New"/>
          <w:sz w:val="24"/>
          <w:szCs w:val="24"/>
          <w:lang w:val="es-MX"/>
        </w:rPr>
        <w:t>segundo</w:t>
      </w:r>
      <w:r w:rsidR="002E3E4D">
        <w:rPr>
          <w:rFonts w:ascii="Futura Lt BT" w:hAnsi="Futura Lt BT" w:cs="Courier New"/>
          <w:sz w:val="24"/>
          <w:szCs w:val="24"/>
          <w:lang w:val="es-MX"/>
        </w:rPr>
        <w:t xml:space="preserve"> trimestre de 2024</w:t>
      </w:r>
      <w:r w:rsidRPr="00860654">
        <w:rPr>
          <w:rFonts w:ascii="Futura Lt BT" w:hAnsi="Futura Lt BT" w:cs="Courier New"/>
          <w:sz w:val="24"/>
          <w:szCs w:val="24"/>
          <w:lang w:val="es-MX"/>
        </w:rPr>
        <w:t xml:space="preserve">, Managua continuó siendo </w:t>
      </w:r>
      <w:r w:rsidR="006F73BC">
        <w:rPr>
          <w:rFonts w:ascii="Futura Lt BT" w:hAnsi="Futura Lt BT" w:cs="Courier New"/>
          <w:sz w:val="24"/>
          <w:szCs w:val="24"/>
          <w:lang w:val="es-MX"/>
        </w:rPr>
        <w:t>el</w:t>
      </w:r>
      <w:r w:rsidR="006D02E1">
        <w:rPr>
          <w:rFonts w:ascii="Futura Lt BT" w:hAnsi="Futura Lt BT" w:cs="Courier New"/>
          <w:sz w:val="24"/>
          <w:szCs w:val="24"/>
          <w:lang w:val="es-MX"/>
        </w:rPr>
        <w:t xml:space="preserve"> </w:t>
      </w:r>
      <w:r w:rsidRPr="00860654">
        <w:rPr>
          <w:rFonts w:ascii="Futura Lt BT" w:hAnsi="Futura Lt BT" w:cs="Courier New"/>
          <w:sz w:val="24"/>
          <w:szCs w:val="24"/>
          <w:lang w:val="es-MX"/>
        </w:rPr>
        <w:t>destino</w:t>
      </w:r>
      <w:r w:rsidR="006F73BC">
        <w:rPr>
          <w:rFonts w:ascii="Futura Lt BT" w:hAnsi="Futura Lt BT" w:cs="Courier New"/>
          <w:sz w:val="24"/>
          <w:szCs w:val="24"/>
          <w:lang w:val="es-MX"/>
        </w:rPr>
        <w:t xml:space="preserve"> donde se concentra la mayor cantidad de receptores</w:t>
      </w:r>
      <w:r w:rsidR="00E44C79">
        <w:rPr>
          <w:rFonts w:ascii="Futura Lt BT" w:hAnsi="Futura Lt BT" w:cs="Courier New"/>
          <w:sz w:val="24"/>
          <w:szCs w:val="24"/>
          <w:lang w:val="es-MX"/>
        </w:rPr>
        <w:t>,</w:t>
      </w:r>
      <w:r w:rsidRPr="00860654">
        <w:rPr>
          <w:rFonts w:ascii="Futura Lt BT" w:hAnsi="Futura Lt BT" w:cs="Courier New"/>
          <w:sz w:val="24"/>
          <w:szCs w:val="24"/>
          <w:lang w:val="es-MX"/>
        </w:rPr>
        <w:t xml:space="preserve"> al </w:t>
      </w:r>
      <w:r w:rsidR="001F49AC">
        <w:rPr>
          <w:rFonts w:ascii="Futura Lt BT" w:hAnsi="Futura Lt BT" w:cs="Courier New"/>
          <w:sz w:val="24"/>
          <w:szCs w:val="24"/>
          <w:lang w:val="es-MX"/>
        </w:rPr>
        <w:t xml:space="preserve">captar </w:t>
      </w:r>
      <w:r w:rsidR="00B2215C">
        <w:rPr>
          <w:rFonts w:ascii="Futura Lt BT" w:hAnsi="Futura Lt BT" w:cs="Courier New"/>
          <w:sz w:val="24"/>
          <w:szCs w:val="24"/>
          <w:lang w:val="es-MX"/>
        </w:rPr>
        <w:t>3</w:t>
      </w:r>
      <w:r w:rsidR="007406B5">
        <w:rPr>
          <w:rFonts w:ascii="Futura Lt BT" w:hAnsi="Futura Lt BT" w:cs="Courier New"/>
          <w:sz w:val="24"/>
          <w:szCs w:val="24"/>
          <w:lang w:val="es-MX"/>
        </w:rPr>
        <w:t>3</w:t>
      </w:r>
      <w:r w:rsidR="00B2215C">
        <w:rPr>
          <w:rFonts w:ascii="Futura Lt BT" w:hAnsi="Futura Lt BT" w:cs="Courier New"/>
          <w:sz w:val="24"/>
          <w:szCs w:val="24"/>
          <w:lang w:val="es-MX"/>
        </w:rPr>
        <w:t>4.</w:t>
      </w:r>
      <w:r w:rsidR="007406B5">
        <w:rPr>
          <w:rFonts w:ascii="Futura Lt BT" w:hAnsi="Futura Lt BT" w:cs="Courier New"/>
          <w:sz w:val="24"/>
          <w:szCs w:val="24"/>
          <w:lang w:val="es-MX"/>
        </w:rPr>
        <w:t>9</w:t>
      </w:r>
      <w:r w:rsidR="001F49AC">
        <w:rPr>
          <w:rFonts w:ascii="Futura Lt BT" w:hAnsi="Futura Lt BT" w:cs="Courier New"/>
          <w:sz w:val="24"/>
          <w:szCs w:val="24"/>
          <w:lang w:val="es-MX"/>
        </w:rPr>
        <w:t xml:space="preserve"> millones de dólares (</w:t>
      </w:r>
      <w:r w:rsidR="00EC5F77" w:rsidRPr="00EC5F77">
        <w:rPr>
          <w:rFonts w:ascii="Futura Lt BT" w:hAnsi="Futura Lt BT" w:cs="Courier New"/>
          <w:sz w:val="24"/>
          <w:szCs w:val="24"/>
          <w:lang w:val="es-MX"/>
        </w:rPr>
        <w:t>2</w:t>
      </w:r>
      <w:r w:rsidR="007406B5">
        <w:rPr>
          <w:rFonts w:ascii="Futura Lt BT" w:hAnsi="Futura Lt BT" w:cs="Courier New"/>
          <w:sz w:val="24"/>
          <w:szCs w:val="24"/>
          <w:lang w:val="es-MX"/>
        </w:rPr>
        <w:t>5.1</w:t>
      </w:r>
      <w:r w:rsidR="001F49AC">
        <w:rPr>
          <w:rFonts w:ascii="Futura Lt BT" w:hAnsi="Futura Lt BT" w:cs="Courier New"/>
          <w:sz w:val="24"/>
          <w:szCs w:val="24"/>
          <w:lang w:val="es-MX"/>
        </w:rPr>
        <w:t>% del total)</w:t>
      </w:r>
      <w:r w:rsidR="006D02E1">
        <w:rPr>
          <w:rFonts w:ascii="Futura Lt BT" w:hAnsi="Futura Lt BT" w:cs="Courier New"/>
          <w:sz w:val="24"/>
          <w:szCs w:val="24"/>
          <w:lang w:val="es-MX"/>
        </w:rPr>
        <w:t>,</w:t>
      </w:r>
      <w:r w:rsidR="001F49AC">
        <w:rPr>
          <w:rFonts w:ascii="Futura Lt BT" w:hAnsi="Futura Lt BT" w:cs="Courier New"/>
          <w:sz w:val="24"/>
          <w:szCs w:val="24"/>
          <w:lang w:val="es-MX"/>
        </w:rPr>
        <w:t xml:space="preserve"> con un monto promedio </w:t>
      </w:r>
      <w:r w:rsidR="00B2215C">
        <w:rPr>
          <w:rFonts w:ascii="Futura Lt BT" w:hAnsi="Futura Lt BT" w:cs="Courier New"/>
          <w:sz w:val="24"/>
          <w:szCs w:val="24"/>
          <w:lang w:val="es-MX"/>
        </w:rPr>
        <w:t>por transferencia de 1</w:t>
      </w:r>
      <w:r w:rsidR="007406B5">
        <w:rPr>
          <w:rFonts w:ascii="Futura Lt BT" w:hAnsi="Futura Lt BT" w:cs="Courier New"/>
          <w:sz w:val="24"/>
          <w:szCs w:val="24"/>
          <w:lang w:val="es-MX"/>
        </w:rPr>
        <w:t>7</w:t>
      </w:r>
      <w:r w:rsidR="001F49AC">
        <w:rPr>
          <w:rFonts w:ascii="Futura Lt BT" w:hAnsi="Futura Lt BT" w:cs="Courier New"/>
          <w:sz w:val="24"/>
          <w:szCs w:val="24"/>
          <w:lang w:val="es-MX"/>
        </w:rPr>
        <w:t>6.</w:t>
      </w:r>
      <w:r w:rsidR="007406B5">
        <w:rPr>
          <w:rFonts w:ascii="Futura Lt BT" w:hAnsi="Futura Lt BT" w:cs="Courier New"/>
          <w:sz w:val="24"/>
          <w:szCs w:val="24"/>
          <w:lang w:val="es-MX"/>
        </w:rPr>
        <w:t>7</w:t>
      </w:r>
      <w:r w:rsidR="001F49AC">
        <w:rPr>
          <w:rFonts w:ascii="Futura Lt BT" w:hAnsi="Futura Lt BT" w:cs="Courier New"/>
          <w:sz w:val="24"/>
          <w:szCs w:val="24"/>
          <w:lang w:val="es-MX"/>
        </w:rPr>
        <w:t xml:space="preserve"> dólares</w:t>
      </w:r>
      <w:r w:rsidR="008B71FE">
        <w:rPr>
          <w:rFonts w:ascii="Futura Lt BT" w:hAnsi="Futura Lt BT" w:cs="Courier New"/>
          <w:sz w:val="24"/>
          <w:szCs w:val="24"/>
          <w:lang w:val="es-MX"/>
        </w:rPr>
        <w:t xml:space="preserve">; Matagalpa se ubicó en segundo lugar </w:t>
      </w:r>
      <w:r w:rsidR="00B2215C">
        <w:rPr>
          <w:rFonts w:ascii="Futura Lt BT" w:hAnsi="Futura Lt BT" w:cs="Courier New"/>
          <w:sz w:val="24"/>
          <w:szCs w:val="24"/>
          <w:lang w:val="es-MX"/>
        </w:rPr>
        <w:t>con 1</w:t>
      </w:r>
      <w:r w:rsidR="007406B5">
        <w:rPr>
          <w:rFonts w:ascii="Futura Lt BT" w:hAnsi="Futura Lt BT" w:cs="Courier New"/>
          <w:sz w:val="24"/>
          <w:szCs w:val="24"/>
          <w:lang w:val="es-MX"/>
        </w:rPr>
        <w:t>42.2</w:t>
      </w:r>
      <w:r w:rsidR="00B2215C">
        <w:rPr>
          <w:rFonts w:ascii="Futura Lt BT" w:hAnsi="Futura Lt BT" w:cs="Courier New"/>
          <w:sz w:val="24"/>
          <w:szCs w:val="24"/>
          <w:lang w:val="es-MX"/>
        </w:rPr>
        <w:t xml:space="preserve"> millones de dólares </w:t>
      </w:r>
      <w:r w:rsidR="00EC5F77" w:rsidRPr="00EC5F77">
        <w:rPr>
          <w:rFonts w:ascii="Futura Lt BT" w:hAnsi="Futura Lt BT" w:cs="Courier New"/>
          <w:sz w:val="24"/>
          <w:szCs w:val="24"/>
          <w:lang w:val="es-MX"/>
        </w:rPr>
        <w:t>(1</w:t>
      </w:r>
      <w:r w:rsidR="006F73BC">
        <w:rPr>
          <w:rFonts w:ascii="Futura Lt BT" w:hAnsi="Futura Lt BT" w:cs="Courier New"/>
          <w:sz w:val="24"/>
          <w:szCs w:val="24"/>
          <w:lang w:val="es-MX"/>
        </w:rPr>
        <w:t>0.6</w:t>
      </w:r>
      <w:r w:rsidR="00EC5F77" w:rsidRPr="00EC5F77">
        <w:rPr>
          <w:rFonts w:ascii="Futura Lt BT" w:hAnsi="Futura Lt BT" w:cs="Courier New"/>
          <w:sz w:val="24"/>
          <w:szCs w:val="24"/>
          <w:lang w:val="es-MX"/>
        </w:rPr>
        <w:t>%</w:t>
      </w:r>
      <w:r w:rsidR="00B2215C">
        <w:rPr>
          <w:rFonts w:ascii="Futura Lt BT" w:hAnsi="Futura Lt BT" w:cs="Courier New"/>
          <w:sz w:val="24"/>
          <w:szCs w:val="24"/>
          <w:lang w:val="es-MX"/>
        </w:rPr>
        <w:t xml:space="preserve"> del total</w:t>
      </w:r>
      <w:r w:rsidR="00EC5F77" w:rsidRPr="00EC5F77">
        <w:rPr>
          <w:rFonts w:ascii="Futura Lt BT" w:hAnsi="Futura Lt BT" w:cs="Courier New"/>
          <w:sz w:val="24"/>
          <w:szCs w:val="24"/>
          <w:lang w:val="es-MX"/>
        </w:rPr>
        <w:t>)</w:t>
      </w:r>
      <w:r w:rsidR="00B2215C">
        <w:rPr>
          <w:rFonts w:ascii="Futura Lt BT" w:hAnsi="Futura Lt BT" w:cs="Courier New"/>
          <w:sz w:val="24"/>
          <w:szCs w:val="24"/>
          <w:lang w:val="es-MX"/>
        </w:rPr>
        <w:t xml:space="preserve">, </w:t>
      </w:r>
      <w:r w:rsidR="008B71FE">
        <w:rPr>
          <w:rFonts w:ascii="Futura Lt BT" w:hAnsi="Futura Lt BT" w:cs="Courier New"/>
          <w:sz w:val="24"/>
          <w:szCs w:val="24"/>
          <w:lang w:val="es-MX"/>
        </w:rPr>
        <w:t xml:space="preserve">siendo </w:t>
      </w:r>
      <w:r w:rsidR="00B2215C">
        <w:rPr>
          <w:rFonts w:ascii="Futura Lt BT" w:hAnsi="Futura Lt BT" w:cs="Courier New"/>
          <w:sz w:val="24"/>
          <w:szCs w:val="24"/>
          <w:lang w:val="es-MX"/>
        </w:rPr>
        <w:t xml:space="preserve">el monto promedio recibido por transacción </w:t>
      </w:r>
      <w:r w:rsidR="008B71FE">
        <w:rPr>
          <w:rFonts w:ascii="Futura Lt BT" w:hAnsi="Futura Lt BT" w:cs="Courier New"/>
          <w:sz w:val="24"/>
          <w:szCs w:val="24"/>
          <w:lang w:val="es-MX"/>
        </w:rPr>
        <w:t>de</w:t>
      </w:r>
      <w:r w:rsidR="00B2215C">
        <w:rPr>
          <w:rFonts w:ascii="Futura Lt BT" w:hAnsi="Futura Lt BT" w:cs="Courier New"/>
          <w:sz w:val="24"/>
          <w:szCs w:val="24"/>
          <w:lang w:val="es-MX"/>
        </w:rPr>
        <w:t xml:space="preserve"> 28</w:t>
      </w:r>
      <w:r w:rsidR="007406B5">
        <w:rPr>
          <w:rFonts w:ascii="Futura Lt BT" w:hAnsi="Futura Lt BT" w:cs="Courier New"/>
          <w:sz w:val="24"/>
          <w:szCs w:val="24"/>
          <w:lang w:val="es-MX"/>
        </w:rPr>
        <w:t>7.8</w:t>
      </w:r>
      <w:r w:rsidR="00B2215C">
        <w:rPr>
          <w:rFonts w:ascii="Futura Lt BT" w:hAnsi="Futura Lt BT" w:cs="Courier New"/>
          <w:sz w:val="24"/>
          <w:szCs w:val="24"/>
          <w:lang w:val="es-MX"/>
        </w:rPr>
        <w:t xml:space="preserve"> dólares</w:t>
      </w:r>
      <w:r w:rsidR="008B71FE">
        <w:rPr>
          <w:rFonts w:ascii="Futura Lt BT" w:hAnsi="Futura Lt BT" w:cs="Courier New"/>
          <w:sz w:val="24"/>
          <w:szCs w:val="24"/>
          <w:lang w:val="es-MX"/>
        </w:rPr>
        <w:t>;</w:t>
      </w:r>
      <w:r w:rsidR="00EC5F77" w:rsidRPr="00EC5F77">
        <w:rPr>
          <w:rFonts w:ascii="Futura Lt BT" w:hAnsi="Futura Lt BT" w:cs="Courier New"/>
          <w:sz w:val="24"/>
          <w:szCs w:val="24"/>
          <w:lang w:val="es-MX"/>
        </w:rPr>
        <w:t xml:space="preserve"> Chinandega</w:t>
      </w:r>
      <w:r w:rsidR="008B71FE">
        <w:rPr>
          <w:rFonts w:ascii="Futura Lt BT" w:hAnsi="Futura Lt BT" w:cs="Courier New"/>
          <w:sz w:val="24"/>
          <w:szCs w:val="24"/>
          <w:lang w:val="es-MX"/>
        </w:rPr>
        <w:t>,</w:t>
      </w:r>
      <w:r w:rsidR="00EC5F77" w:rsidRPr="00EC5F77">
        <w:rPr>
          <w:rFonts w:ascii="Futura Lt BT" w:hAnsi="Futura Lt BT" w:cs="Courier New"/>
          <w:sz w:val="24"/>
          <w:szCs w:val="24"/>
          <w:lang w:val="es-MX"/>
        </w:rPr>
        <w:t xml:space="preserve"> </w:t>
      </w:r>
      <w:r w:rsidR="00B2215C">
        <w:rPr>
          <w:rFonts w:ascii="Futura Lt BT" w:hAnsi="Futura Lt BT" w:cs="Courier New"/>
          <w:sz w:val="24"/>
          <w:szCs w:val="24"/>
          <w:lang w:val="es-MX"/>
        </w:rPr>
        <w:t>como tercer mayor captador de remesas en el país</w:t>
      </w:r>
      <w:r w:rsidR="008B71FE">
        <w:rPr>
          <w:rFonts w:ascii="Futura Lt BT" w:hAnsi="Futura Lt BT" w:cs="Courier New"/>
          <w:sz w:val="24"/>
          <w:szCs w:val="24"/>
          <w:lang w:val="es-MX"/>
        </w:rPr>
        <w:t>,</w:t>
      </w:r>
      <w:r w:rsidR="00B2215C">
        <w:rPr>
          <w:rFonts w:ascii="Futura Lt BT" w:hAnsi="Futura Lt BT" w:cs="Courier New"/>
          <w:sz w:val="24"/>
          <w:szCs w:val="24"/>
          <w:lang w:val="es-MX"/>
        </w:rPr>
        <w:t xml:space="preserve"> recibió 1</w:t>
      </w:r>
      <w:r w:rsidR="007406B5">
        <w:rPr>
          <w:rFonts w:ascii="Futura Lt BT" w:hAnsi="Futura Lt BT" w:cs="Courier New"/>
          <w:sz w:val="24"/>
          <w:szCs w:val="24"/>
          <w:lang w:val="es-MX"/>
        </w:rPr>
        <w:t>21.2</w:t>
      </w:r>
      <w:r w:rsidR="00B2215C">
        <w:rPr>
          <w:rFonts w:ascii="Futura Lt BT" w:hAnsi="Futura Lt BT" w:cs="Courier New"/>
          <w:sz w:val="24"/>
          <w:szCs w:val="24"/>
          <w:lang w:val="es-MX"/>
        </w:rPr>
        <w:t xml:space="preserve"> millones de dólares </w:t>
      </w:r>
      <w:r w:rsidR="00EC5F77" w:rsidRPr="00EC5F77">
        <w:rPr>
          <w:rFonts w:ascii="Futura Lt BT" w:hAnsi="Futura Lt BT" w:cs="Courier New"/>
          <w:sz w:val="24"/>
          <w:szCs w:val="24"/>
          <w:lang w:val="es-MX"/>
        </w:rPr>
        <w:t>(9.</w:t>
      </w:r>
      <w:r w:rsidR="00256B8A">
        <w:rPr>
          <w:rFonts w:ascii="Futura Lt BT" w:hAnsi="Futura Lt BT" w:cs="Courier New"/>
          <w:sz w:val="24"/>
          <w:szCs w:val="24"/>
          <w:lang w:val="es-MX"/>
        </w:rPr>
        <w:t>1</w:t>
      </w:r>
      <w:r w:rsidR="00EC5F77" w:rsidRPr="00EC5F77">
        <w:rPr>
          <w:rFonts w:ascii="Futura Lt BT" w:hAnsi="Futura Lt BT" w:cs="Courier New"/>
          <w:sz w:val="24"/>
          <w:szCs w:val="24"/>
          <w:lang w:val="es-MX"/>
        </w:rPr>
        <w:t>%</w:t>
      </w:r>
      <w:r w:rsidR="00B2215C">
        <w:rPr>
          <w:rFonts w:ascii="Futura Lt BT" w:hAnsi="Futura Lt BT" w:cs="Courier New"/>
          <w:sz w:val="24"/>
          <w:szCs w:val="24"/>
          <w:lang w:val="es-MX"/>
        </w:rPr>
        <w:t xml:space="preserve"> del total</w:t>
      </w:r>
      <w:r w:rsidR="00EC5F77" w:rsidRPr="00EC5F77">
        <w:rPr>
          <w:rFonts w:ascii="Futura Lt BT" w:hAnsi="Futura Lt BT" w:cs="Courier New"/>
          <w:sz w:val="24"/>
          <w:szCs w:val="24"/>
          <w:lang w:val="es-MX"/>
        </w:rPr>
        <w:t>)</w:t>
      </w:r>
      <w:r w:rsidR="00B2215C">
        <w:rPr>
          <w:rFonts w:ascii="Futura Lt BT" w:hAnsi="Futura Lt BT" w:cs="Courier New"/>
          <w:sz w:val="24"/>
          <w:szCs w:val="24"/>
          <w:lang w:val="es-MX"/>
        </w:rPr>
        <w:t xml:space="preserve">, </w:t>
      </w:r>
      <w:r w:rsidR="008B71FE">
        <w:rPr>
          <w:rFonts w:ascii="Futura Lt BT" w:hAnsi="Futura Lt BT" w:cs="Courier New"/>
          <w:sz w:val="24"/>
          <w:szCs w:val="24"/>
          <w:lang w:val="es-MX"/>
        </w:rPr>
        <w:t>con un</w:t>
      </w:r>
      <w:r w:rsidR="00E83EF0">
        <w:rPr>
          <w:rFonts w:ascii="Futura Lt BT" w:hAnsi="Futura Lt BT" w:cs="Courier New"/>
          <w:sz w:val="24"/>
          <w:szCs w:val="24"/>
          <w:lang w:val="es-MX"/>
        </w:rPr>
        <w:t xml:space="preserve"> monto promedio de la remesa </w:t>
      </w:r>
      <w:r w:rsidR="008B71FE">
        <w:rPr>
          <w:rFonts w:ascii="Futura Lt BT" w:hAnsi="Futura Lt BT" w:cs="Courier New"/>
          <w:sz w:val="24"/>
          <w:szCs w:val="24"/>
          <w:lang w:val="es-MX"/>
        </w:rPr>
        <w:t>de</w:t>
      </w:r>
      <w:r w:rsidR="00E83EF0">
        <w:rPr>
          <w:rFonts w:ascii="Futura Lt BT" w:hAnsi="Futura Lt BT" w:cs="Courier New"/>
          <w:sz w:val="24"/>
          <w:szCs w:val="24"/>
          <w:lang w:val="es-MX"/>
        </w:rPr>
        <w:t xml:space="preserve"> 2</w:t>
      </w:r>
      <w:r w:rsidR="007406B5">
        <w:rPr>
          <w:rFonts w:ascii="Futura Lt BT" w:hAnsi="Futura Lt BT" w:cs="Courier New"/>
          <w:sz w:val="24"/>
          <w:szCs w:val="24"/>
          <w:lang w:val="es-MX"/>
        </w:rPr>
        <w:t>41.5</w:t>
      </w:r>
      <w:r w:rsidR="00E83EF0">
        <w:rPr>
          <w:rFonts w:ascii="Futura Lt BT" w:hAnsi="Futura Lt BT" w:cs="Courier New"/>
          <w:sz w:val="24"/>
          <w:szCs w:val="24"/>
          <w:lang w:val="es-MX"/>
        </w:rPr>
        <w:t xml:space="preserve"> dólares; </w:t>
      </w:r>
      <w:r w:rsidR="00E83EF0" w:rsidRPr="001F49AC">
        <w:rPr>
          <w:rFonts w:ascii="Futura Lt BT" w:hAnsi="Futura Lt BT" w:cs="Courier New"/>
          <w:sz w:val="24"/>
          <w:szCs w:val="24"/>
          <w:lang w:val="es-MX"/>
        </w:rPr>
        <w:t xml:space="preserve">mientras que en </w:t>
      </w:r>
      <w:r w:rsidR="00E83EF0">
        <w:rPr>
          <w:rFonts w:ascii="Futura Lt BT" w:hAnsi="Futura Lt BT" w:cs="Courier New"/>
          <w:sz w:val="24"/>
          <w:szCs w:val="24"/>
          <w:lang w:val="es-MX"/>
        </w:rPr>
        <w:t xml:space="preserve">León </w:t>
      </w:r>
      <w:r w:rsidR="00E83EF0" w:rsidRPr="001F49AC">
        <w:rPr>
          <w:rFonts w:ascii="Futura Lt BT" w:hAnsi="Futura Lt BT" w:cs="Courier New"/>
          <w:sz w:val="24"/>
          <w:szCs w:val="24"/>
          <w:lang w:val="es-MX"/>
        </w:rPr>
        <w:t xml:space="preserve">y Nueva Segovia recibieron </w:t>
      </w:r>
      <w:r w:rsidR="007406B5">
        <w:rPr>
          <w:rFonts w:ascii="Futura Lt BT" w:hAnsi="Futura Lt BT" w:cs="Courier New"/>
          <w:sz w:val="24"/>
          <w:szCs w:val="24"/>
          <w:lang w:val="es-MX"/>
        </w:rPr>
        <w:t>99.4</w:t>
      </w:r>
      <w:r w:rsidR="00E83EF0" w:rsidRPr="001F49AC">
        <w:rPr>
          <w:rFonts w:ascii="Futura Lt BT" w:hAnsi="Futura Lt BT" w:cs="Courier New"/>
          <w:sz w:val="24"/>
          <w:szCs w:val="24"/>
          <w:lang w:val="es-MX"/>
        </w:rPr>
        <w:t xml:space="preserve"> y </w:t>
      </w:r>
      <w:r w:rsidR="007406B5">
        <w:rPr>
          <w:rFonts w:ascii="Futura Lt BT" w:hAnsi="Futura Lt BT" w:cs="Courier New"/>
          <w:sz w:val="24"/>
          <w:szCs w:val="24"/>
          <w:lang w:val="es-MX"/>
        </w:rPr>
        <w:t>94.8</w:t>
      </w:r>
      <w:r w:rsidR="00E83EF0" w:rsidRPr="001F49AC">
        <w:rPr>
          <w:rFonts w:ascii="Futura Lt BT" w:hAnsi="Futura Lt BT" w:cs="Courier New"/>
          <w:sz w:val="24"/>
          <w:szCs w:val="24"/>
          <w:lang w:val="es-MX"/>
        </w:rPr>
        <w:t xml:space="preserve"> millones de dólares, respectivamente, </w:t>
      </w:r>
      <w:r w:rsidR="004C3A68">
        <w:rPr>
          <w:rFonts w:ascii="Futura Lt BT" w:hAnsi="Futura Lt BT" w:cs="Courier New"/>
          <w:sz w:val="24"/>
          <w:szCs w:val="24"/>
          <w:lang w:val="es-MX"/>
        </w:rPr>
        <w:t xml:space="preserve">(7.4 </w:t>
      </w:r>
      <w:r w:rsidR="008D5CFA">
        <w:rPr>
          <w:rFonts w:ascii="Futura Lt BT" w:hAnsi="Futura Lt BT" w:cs="Courier New"/>
          <w:sz w:val="24"/>
          <w:szCs w:val="24"/>
          <w:lang w:val="es-MX"/>
        </w:rPr>
        <w:t>y</w:t>
      </w:r>
      <w:r w:rsidR="004C3A68">
        <w:rPr>
          <w:rFonts w:ascii="Futura Lt BT" w:hAnsi="Futura Lt BT" w:cs="Courier New"/>
          <w:sz w:val="24"/>
          <w:szCs w:val="24"/>
          <w:lang w:val="es-MX"/>
        </w:rPr>
        <w:t xml:space="preserve"> 7.1% del total), </w:t>
      </w:r>
      <w:r w:rsidR="00E83EF0" w:rsidRPr="001F49AC">
        <w:rPr>
          <w:rFonts w:ascii="Futura Lt BT" w:hAnsi="Futura Lt BT" w:cs="Courier New"/>
          <w:sz w:val="24"/>
          <w:szCs w:val="24"/>
          <w:lang w:val="es-MX"/>
        </w:rPr>
        <w:t xml:space="preserve">con </w:t>
      </w:r>
      <w:r w:rsidR="008B71FE">
        <w:rPr>
          <w:rFonts w:ascii="Futura Lt BT" w:hAnsi="Futura Lt BT" w:cs="Courier New"/>
          <w:sz w:val="24"/>
          <w:szCs w:val="24"/>
          <w:lang w:val="es-MX"/>
        </w:rPr>
        <w:t xml:space="preserve">remesas </w:t>
      </w:r>
      <w:r w:rsidR="00E83EF0" w:rsidRPr="001F49AC">
        <w:rPr>
          <w:rFonts w:ascii="Futura Lt BT" w:hAnsi="Futura Lt BT" w:cs="Courier New"/>
          <w:sz w:val="24"/>
          <w:szCs w:val="24"/>
          <w:lang w:val="es-MX"/>
        </w:rPr>
        <w:t>promedio de 2</w:t>
      </w:r>
      <w:r w:rsidR="007406B5">
        <w:rPr>
          <w:rFonts w:ascii="Futura Lt BT" w:hAnsi="Futura Lt BT" w:cs="Courier New"/>
          <w:sz w:val="24"/>
          <w:szCs w:val="24"/>
          <w:lang w:val="es-MX"/>
        </w:rPr>
        <w:t>31.7</w:t>
      </w:r>
      <w:r w:rsidR="00E83EF0" w:rsidRPr="001F49AC">
        <w:rPr>
          <w:rFonts w:ascii="Futura Lt BT" w:hAnsi="Futura Lt BT" w:cs="Courier New"/>
          <w:sz w:val="24"/>
          <w:szCs w:val="24"/>
          <w:lang w:val="es-MX"/>
        </w:rPr>
        <w:t xml:space="preserve"> y </w:t>
      </w:r>
      <w:r w:rsidR="00E83EF0">
        <w:rPr>
          <w:rFonts w:ascii="Futura Lt BT" w:hAnsi="Futura Lt BT" w:cs="Courier New"/>
          <w:sz w:val="24"/>
          <w:szCs w:val="24"/>
          <w:lang w:val="es-MX"/>
        </w:rPr>
        <w:t>36</w:t>
      </w:r>
      <w:r w:rsidR="007406B5">
        <w:rPr>
          <w:rFonts w:ascii="Futura Lt BT" w:hAnsi="Futura Lt BT" w:cs="Courier New"/>
          <w:sz w:val="24"/>
          <w:szCs w:val="24"/>
          <w:lang w:val="es-MX"/>
        </w:rPr>
        <w:t>2.8</w:t>
      </w:r>
      <w:r w:rsidR="00E83EF0" w:rsidRPr="001F49AC">
        <w:rPr>
          <w:rFonts w:ascii="Futura Lt BT" w:hAnsi="Futura Lt BT" w:cs="Courier New"/>
          <w:sz w:val="24"/>
          <w:szCs w:val="24"/>
          <w:lang w:val="es-MX"/>
        </w:rPr>
        <w:t xml:space="preserve"> dólares </w:t>
      </w:r>
      <w:r w:rsidR="008B71FE">
        <w:rPr>
          <w:rFonts w:ascii="Futura Lt BT" w:hAnsi="Futura Lt BT" w:cs="Courier New"/>
          <w:sz w:val="24"/>
          <w:szCs w:val="24"/>
          <w:lang w:val="es-MX"/>
        </w:rPr>
        <w:t xml:space="preserve">respectivamente, </w:t>
      </w:r>
      <w:r w:rsidR="002E3E4D">
        <w:rPr>
          <w:rFonts w:ascii="Futura Lt BT" w:hAnsi="Futura Lt BT" w:cs="Courier New"/>
          <w:sz w:val="24"/>
          <w:szCs w:val="24"/>
          <w:lang w:val="es-MX"/>
        </w:rPr>
        <w:t>e</w:t>
      </w:r>
      <w:r w:rsidR="00E83EF0" w:rsidRPr="001F49AC">
        <w:rPr>
          <w:rFonts w:ascii="Futura Lt BT" w:hAnsi="Futura Lt BT" w:cs="Courier New"/>
          <w:sz w:val="24"/>
          <w:szCs w:val="24"/>
          <w:lang w:val="es-MX"/>
        </w:rPr>
        <w:t xml:space="preserve">ntre </w:t>
      </w:r>
      <w:r w:rsidR="002E3E4D">
        <w:rPr>
          <w:rFonts w:ascii="Futura Lt BT" w:hAnsi="Futura Lt BT" w:cs="Courier New"/>
          <w:sz w:val="24"/>
          <w:szCs w:val="24"/>
          <w:lang w:val="es-MX"/>
        </w:rPr>
        <w:t>los más representativos</w:t>
      </w:r>
      <w:r w:rsidR="00E83EF0">
        <w:rPr>
          <w:rFonts w:ascii="Futura Lt BT" w:hAnsi="Futura Lt BT" w:cs="Courier New"/>
          <w:sz w:val="24"/>
          <w:szCs w:val="24"/>
          <w:lang w:val="es-MX"/>
        </w:rPr>
        <w:t>.</w:t>
      </w:r>
    </w:p>
    <w:p w:rsidR="004C3A68" w:rsidRPr="004C3A68" w:rsidRDefault="004C3A68" w:rsidP="004D412C">
      <w:pPr>
        <w:spacing w:after="0" w:line="276" w:lineRule="auto"/>
        <w:jc w:val="both"/>
        <w:rPr>
          <w:rFonts w:ascii="Futura Md BT" w:hAnsi="Futura Md BT" w:cs="Courier New"/>
          <w:sz w:val="20"/>
          <w:szCs w:val="24"/>
          <w:lang w:val="es-MX"/>
        </w:rPr>
      </w:pPr>
    </w:p>
    <w:p w:rsidR="00BB3770" w:rsidRDefault="004C3A68" w:rsidP="00406585">
      <w:pPr>
        <w:spacing w:line="240" w:lineRule="auto"/>
        <w:jc w:val="center"/>
        <w:rPr>
          <w:rFonts w:ascii="Futura Md BT" w:eastAsia="MS Mincho" w:hAnsi="Futura Md BT" w:cs="Arial"/>
          <w:b/>
          <w:bCs/>
          <w:color w:val="004B85"/>
          <w:kern w:val="32"/>
          <w:sz w:val="28"/>
          <w:szCs w:val="28"/>
          <w:lang w:val="es-ES" w:eastAsia="es-ES"/>
        </w:rPr>
      </w:pPr>
      <w:r w:rsidRPr="004C3A68">
        <w:rPr>
          <w:noProof/>
        </w:rPr>
        <w:drawing>
          <wp:inline distT="0" distB="0" distL="0" distR="0" wp14:anchorId="1C2F39B6" wp14:editId="3CA4BC89">
            <wp:extent cx="2679700" cy="28384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18" r="12532" b="2534"/>
                    <a:stretch/>
                  </pic:blipFill>
                  <pic:spPr bwMode="auto">
                    <a:xfrm>
                      <a:off x="0" y="0"/>
                      <a:ext cx="2684825" cy="2843879"/>
                    </a:xfrm>
                    <a:prstGeom prst="rect">
                      <a:avLst/>
                    </a:prstGeom>
                    <a:noFill/>
                    <a:ln>
                      <a:noFill/>
                    </a:ln>
                    <a:extLst>
                      <a:ext uri="{53640926-AAD7-44D8-BBD7-CCE9431645EC}">
                        <a14:shadowObscured xmlns:a14="http://schemas.microsoft.com/office/drawing/2010/main"/>
                      </a:ext>
                    </a:extLst>
                  </pic:spPr>
                </pic:pic>
              </a:graphicData>
            </a:graphic>
          </wp:inline>
        </w:drawing>
      </w:r>
    </w:p>
    <w:p w:rsidR="00A60407" w:rsidRPr="0029785B" w:rsidRDefault="00A60407" w:rsidP="00A60407">
      <w:pPr>
        <w:spacing w:after="0" w:line="276" w:lineRule="auto"/>
        <w:rPr>
          <w:rFonts w:ascii="Futura Md BT" w:eastAsia="MS Mincho" w:hAnsi="Futura Md BT" w:cs="Arial"/>
          <w:b/>
          <w:bCs/>
          <w:color w:val="004B85"/>
          <w:kern w:val="32"/>
          <w:sz w:val="20"/>
          <w:szCs w:val="28"/>
          <w:lang w:val="es-ES" w:eastAsia="es-ES"/>
        </w:rPr>
      </w:pPr>
    </w:p>
    <w:p w:rsidR="000055CD" w:rsidRPr="000055CD" w:rsidRDefault="00505ADE" w:rsidP="000055CD">
      <w:pPr>
        <w:pStyle w:val="Estilo2"/>
        <w:numPr>
          <w:ilvl w:val="0"/>
          <w:numId w:val="7"/>
        </w:numPr>
        <w:jc w:val="left"/>
        <w:rPr>
          <w:rFonts w:ascii="Futura Lt BT" w:eastAsia="Times New Roman" w:hAnsi="Futura Lt BT"/>
          <w:color w:val="0070C0"/>
          <w:sz w:val="30"/>
          <w:szCs w:val="30"/>
          <w:lang w:val="es-MX"/>
        </w:rPr>
      </w:pPr>
      <w:r w:rsidRPr="00505ADE">
        <w:lastRenderedPageBreak/>
        <w:t>Evolución de las remesas en Centroamérica, Panamá y República Dominicana</w:t>
      </w:r>
      <w:bookmarkStart w:id="5" w:name="_Hlk71106561"/>
    </w:p>
    <w:p w:rsidR="000055CD" w:rsidRPr="0029785B" w:rsidRDefault="000055CD" w:rsidP="00BB3770">
      <w:pPr>
        <w:pStyle w:val="Estilo2"/>
        <w:jc w:val="left"/>
        <w:rPr>
          <w:rFonts w:eastAsia="Times New Roman"/>
          <w:color w:val="0070C0"/>
          <w:sz w:val="20"/>
          <w:szCs w:val="30"/>
          <w:lang w:val="es-MX"/>
        </w:rPr>
      </w:pPr>
    </w:p>
    <w:p w:rsidR="000055CD" w:rsidRPr="00D16264" w:rsidRDefault="000055CD" w:rsidP="00D16264">
      <w:pPr>
        <w:widowControl w:val="0"/>
        <w:tabs>
          <w:tab w:val="left" w:pos="5598"/>
        </w:tabs>
        <w:autoSpaceDE w:val="0"/>
        <w:autoSpaceDN w:val="0"/>
        <w:adjustRightInd w:val="0"/>
        <w:spacing w:after="0" w:line="276" w:lineRule="auto"/>
        <w:ind w:left="20" w:right="-68"/>
        <w:jc w:val="both"/>
        <w:rPr>
          <w:rFonts w:ascii="Futura Lt BT" w:hAnsi="Futura Lt BT" w:cs="Courier New"/>
          <w:sz w:val="24"/>
          <w:szCs w:val="24"/>
          <w:lang w:val="es-MX"/>
        </w:rPr>
      </w:pPr>
      <w:r w:rsidRPr="002C4088">
        <w:rPr>
          <w:rFonts w:ascii="Futura Lt BT" w:hAnsi="Futura Lt BT" w:cs="Courier New"/>
          <w:sz w:val="24"/>
          <w:szCs w:val="24"/>
          <w:lang w:val="es-MX"/>
        </w:rPr>
        <w:t xml:space="preserve">Los flujos de remesas </w:t>
      </w:r>
      <w:r w:rsidR="008B71FE">
        <w:rPr>
          <w:rFonts w:ascii="Futura Lt BT" w:hAnsi="Futura Lt BT" w:cs="Courier New"/>
          <w:sz w:val="24"/>
          <w:szCs w:val="24"/>
          <w:lang w:val="es-MX"/>
        </w:rPr>
        <w:t>que ingresaron</w:t>
      </w:r>
      <w:r w:rsidRPr="002C4088">
        <w:rPr>
          <w:rFonts w:ascii="Futura Lt BT" w:hAnsi="Futura Lt BT" w:cs="Courier New"/>
          <w:sz w:val="24"/>
          <w:szCs w:val="24"/>
          <w:lang w:val="es-MX"/>
        </w:rPr>
        <w:t xml:space="preserve"> a la región </w:t>
      </w:r>
      <w:r w:rsidRPr="007A6A17">
        <w:rPr>
          <w:rFonts w:ascii="Futura Lt BT" w:hAnsi="Futura Lt BT" w:cs="Courier New"/>
          <w:sz w:val="24"/>
          <w:szCs w:val="24"/>
          <w:lang w:val="es-MX"/>
        </w:rPr>
        <w:t>fueron de 1</w:t>
      </w:r>
      <w:r w:rsidR="0029785B" w:rsidRPr="007A6A17">
        <w:rPr>
          <w:rFonts w:ascii="Futura Lt BT" w:hAnsi="Futura Lt BT" w:cs="Courier New"/>
          <w:sz w:val="24"/>
          <w:szCs w:val="24"/>
          <w:lang w:val="es-MX"/>
        </w:rPr>
        <w:t>4</w:t>
      </w:r>
      <w:r w:rsidRPr="007A6A17">
        <w:rPr>
          <w:rFonts w:ascii="Futura Lt BT" w:hAnsi="Futura Lt BT" w:cs="Courier New"/>
          <w:sz w:val="24"/>
          <w:szCs w:val="24"/>
          <w:lang w:val="es-MX"/>
        </w:rPr>
        <w:t>,</w:t>
      </w:r>
      <w:r w:rsidR="0029785B" w:rsidRPr="007A6A17">
        <w:rPr>
          <w:rFonts w:ascii="Futura Lt BT" w:hAnsi="Futura Lt BT" w:cs="Courier New"/>
          <w:sz w:val="24"/>
          <w:szCs w:val="24"/>
          <w:lang w:val="es-MX"/>
        </w:rPr>
        <w:t>5</w:t>
      </w:r>
      <w:r w:rsidR="008D12BF" w:rsidRPr="007A6A17">
        <w:rPr>
          <w:rFonts w:ascii="Futura Lt BT" w:hAnsi="Futura Lt BT" w:cs="Courier New"/>
          <w:sz w:val="24"/>
          <w:szCs w:val="24"/>
          <w:lang w:val="es-MX"/>
        </w:rPr>
        <w:t>39.7</w:t>
      </w:r>
      <w:r w:rsidRPr="007A6A17">
        <w:rPr>
          <w:rFonts w:ascii="Futura Lt BT" w:hAnsi="Futura Lt BT" w:cs="Courier New"/>
          <w:sz w:val="24"/>
          <w:szCs w:val="24"/>
          <w:lang w:val="es-MX"/>
        </w:rPr>
        <w:t xml:space="preserve"> millones de dólares en el </w:t>
      </w:r>
      <w:r w:rsidR="0029785B" w:rsidRPr="007A6A17">
        <w:rPr>
          <w:rFonts w:ascii="Futura Lt BT" w:hAnsi="Futura Lt BT" w:cs="Courier New"/>
          <w:sz w:val="24"/>
          <w:szCs w:val="24"/>
          <w:lang w:val="es-MX"/>
        </w:rPr>
        <w:t>segundo</w:t>
      </w:r>
      <w:r w:rsidRPr="007A6A17">
        <w:rPr>
          <w:rFonts w:ascii="Futura Lt BT" w:hAnsi="Futura Lt BT" w:cs="Courier New"/>
          <w:sz w:val="24"/>
          <w:szCs w:val="24"/>
          <w:lang w:val="es-MX"/>
        </w:rPr>
        <w:t xml:space="preserve"> trimestre</w:t>
      </w:r>
      <w:r w:rsidR="009A3DA1" w:rsidRPr="007A6A17">
        <w:rPr>
          <w:rFonts w:ascii="Futura Lt BT" w:hAnsi="Futura Lt BT" w:cs="Courier New"/>
          <w:sz w:val="24"/>
          <w:szCs w:val="24"/>
          <w:lang w:val="es-MX"/>
        </w:rPr>
        <w:t xml:space="preserve"> de 202</w:t>
      </w:r>
      <w:r w:rsidR="00B02BEF" w:rsidRPr="007A6A17">
        <w:rPr>
          <w:rFonts w:ascii="Futura Lt BT" w:hAnsi="Futura Lt BT" w:cs="Courier New"/>
          <w:sz w:val="24"/>
          <w:szCs w:val="24"/>
          <w:lang w:val="es-MX"/>
        </w:rPr>
        <w:t>4</w:t>
      </w:r>
      <w:r w:rsidRPr="007A6A17">
        <w:rPr>
          <w:rFonts w:ascii="Futura Lt BT" w:hAnsi="Futura Lt BT" w:cs="Courier New"/>
          <w:sz w:val="24"/>
          <w:szCs w:val="24"/>
          <w:lang w:val="es-MX"/>
        </w:rPr>
        <w:t xml:space="preserve">, los cuales registraron un crecimiento interanual de </w:t>
      </w:r>
      <w:r w:rsidR="0029785B" w:rsidRPr="007A6A17">
        <w:rPr>
          <w:rFonts w:ascii="Futura Lt BT" w:hAnsi="Futura Lt BT" w:cs="Courier New"/>
          <w:sz w:val="24"/>
          <w:szCs w:val="24"/>
          <w:lang w:val="es-MX"/>
        </w:rPr>
        <w:t>6.</w:t>
      </w:r>
      <w:r w:rsidR="008D12BF" w:rsidRPr="007A6A17">
        <w:rPr>
          <w:rFonts w:ascii="Futura Lt BT" w:hAnsi="Futura Lt BT" w:cs="Courier New"/>
          <w:sz w:val="24"/>
          <w:szCs w:val="24"/>
          <w:lang w:val="es-MX"/>
        </w:rPr>
        <w:t>1</w:t>
      </w:r>
      <w:r w:rsidRPr="007A6A17">
        <w:rPr>
          <w:rFonts w:ascii="Futura Lt BT" w:hAnsi="Futura Lt BT" w:cs="Courier New"/>
          <w:sz w:val="24"/>
          <w:szCs w:val="24"/>
          <w:lang w:val="es-MX"/>
        </w:rPr>
        <w:t xml:space="preserve"> por ciento. </w:t>
      </w:r>
      <w:bookmarkStart w:id="6" w:name="_Hlk141694336"/>
      <w:r w:rsidRPr="007A6A17">
        <w:rPr>
          <w:rFonts w:ascii="Futura Lt BT" w:hAnsi="Futura Lt BT" w:cs="Courier New"/>
          <w:sz w:val="24"/>
          <w:szCs w:val="24"/>
          <w:lang w:val="es-MX"/>
        </w:rPr>
        <w:t>Los mayores crecimientos interanuales se observaron</w:t>
      </w:r>
      <w:r w:rsidRPr="002C4088">
        <w:rPr>
          <w:rFonts w:ascii="Futura Lt BT" w:hAnsi="Futura Lt BT" w:cs="Courier New"/>
          <w:sz w:val="24"/>
          <w:szCs w:val="24"/>
          <w:lang w:val="es-MX"/>
        </w:rPr>
        <w:t xml:space="preserve"> en Nicaragua (</w:t>
      </w:r>
      <w:r w:rsidR="00B02BEF">
        <w:rPr>
          <w:rFonts w:ascii="Futura Lt BT" w:hAnsi="Futura Lt BT" w:cs="Courier New"/>
          <w:sz w:val="24"/>
          <w:szCs w:val="24"/>
          <w:lang w:val="es-MX"/>
        </w:rPr>
        <w:t>11.</w:t>
      </w:r>
      <w:r w:rsidR="0029785B">
        <w:rPr>
          <w:rFonts w:ascii="Futura Lt BT" w:hAnsi="Futura Lt BT" w:cs="Courier New"/>
          <w:sz w:val="24"/>
          <w:szCs w:val="24"/>
          <w:lang w:val="es-MX"/>
        </w:rPr>
        <w:t>9</w:t>
      </w:r>
      <w:r w:rsidRPr="002C4088">
        <w:rPr>
          <w:rFonts w:ascii="Futura Lt BT" w:hAnsi="Futura Lt BT" w:cs="Courier New"/>
          <w:sz w:val="24"/>
          <w:szCs w:val="24"/>
          <w:lang w:val="es-MX"/>
        </w:rPr>
        <w:t xml:space="preserve">%), </w:t>
      </w:r>
      <w:r w:rsidR="0029785B" w:rsidRPr="002C4088">
        <w:rPr>
          <w:rFonts w:ascii="Futura Lt BT" w:hAnsi="Futura Lt BT" w:cs="Courier New"/>
          <w:sz w:val="24"/>
          <w:szCs w:val="24"/>
          <w:lang w:val="es-MX"/>
        </w:rPr>
        <w:t>Guatemala (</w:t>
      </w:r>
      <w:r w:rsidR="0029785B">
        <w:rPr>
          <w:rFonts w:ascii="Futura Lt BT" w:hAnsi="Futura Lt BT" w:cs="Courier New"/>
          <w:sz w:val="24"/>
          <w:szCs w:val="24"/>
          <w:lang w:val="es-MX"/>
        </w:rPr>
        <w:t>7.0</w:t>
      </w:r>
      <w:r w:rsidR="0029785B" w:rsidRPr="002C4088">
        <w:rPr>
          <w:rFonts w:ascii="Futura Lt BT" w:hAnsi="Futura Lt BT" w:cs="Courier New"/>
          <w:sz w:val="24"/>
          <w:szCs w:val="24"/>
          <w:lang w:val="es-MX"/>
        </w:rPr>
        <w:t>%)</w:t>
      </w:r>
      <w:r w:rsidR="0029785B">
        <w:rPr>
          <w:rFonts w:ascii="Futura Lt BT" w:hAnsi="Futura Lt BT" w:cs="Courier New"/>
          <w:sz w:val="24"/>
          <w:szCs w:val="24"/>
          <w:lang w:val="es-MX"/>
        </w:rPr>
        <w:t>,</w:t>
      </w:r>
      <w:r w:rsidR="0029785B" w:rsidRPr="0029785B">
        <w:rPr>
          <w:rFonts w:ascii="Futura Lt BT" w:hAnsi="Futura Lt BT" w:cs="Courier New"/>
          <w:sz w:val="24"/>
          <w:szCs w:val="24"/>
          <w:lang w:val="es-MX"/>
        </w:rPr>
        <w:t xml:space="preserve"> </w:t>
      </w:r>
      <w:r w:rsidR="0029785B">
        <w:rPr>
          <w:rFonts w:ascii="Futura Lt BT" w:hAnsi="Futura Lt BT" w:cs="Courier New"/>
          <w:sz w:val="24"/>
          <w:szCs w:val="24"/>
          <w:lang w:val="es-MX"/>
        </w:rPr>
        <w:t xml:space="preserve">Honduras </w:t>
      </w:r>
      <w:r w:rsidR="0029785B" w:rsidRPr="002C4088">
        <w:rPr>
          <w:rFonts w:ascii="Futura Lt BT" w:hAnsi="Futura Lt BT" w:cs="Courier New"/>
          <w:sz w:val="24"/>
          <w:szCs w:val="24"/>
          <w:lang w:val="es-MX"/>
        </w:rPr>
        <w:t>(</w:t>
      </w:r>
      <w:r w:rsidR="0029785B">
        <w:rPr>
          <w:rFonts w:ascii="Futura Lt BT" w:hAnsi="Futura Lt BT" w:cs="Courier New"/>
          <w:sz w:val="24"/>
          <w:szCs w:val="24"/>
          <w:lang w:val="es-MX"/>
        </w:rPr>
        <w:t>5.7</w:t>
      </w:r>
      <w:r w:rsidR="0029785B" w:rsidRPr="002C4088">
        <w:rPr>
          <w:rFonts w:ascii="Futura Lt BT" w:hAnsi="Futura Lt BT" w:cs="Courier New"/>
          <w:sz w:val="24"/>
          <w:szCs w:val="24"/>
          <w:lang w:val="es-MX"/>
        </w:rPr>
        <w:t>%)</w:t>
      </w:r>
      <w:r w:rsidR="0029785B">
        <w:rPr>
          <w:rFonts w:ascii="Futura Lt BT" w:hAnsi="Futura Lt BT" w:cs="Courier New"/>
          <w:sz w:val="24"/>
          <w:szCs w:val="24"/>
          <w:lang w:val="es-MX"/>
        </w:rPr>
        <w:t xml:space="preserve"> y </w:t>
      </w:r>
      <w:r w:rsidR="00B02BEF">
        <w:rPr>
          <w:rFonts w:ascii="Futura Lt BT" w:hAnsi="Futura Lt BT" w:cs="Courier New"/>
          <w:sz w:val="24"/>
          <w:szCs w:val="24"/>
          <w:lang w:val="es-MX"/>
        </w:rPr>
        <w:t>República Dominicana (</w:t>
      </w:r>
      <w:r w:rsidR="0029785B">
        <w:rPr>
          <w:rFonts w:ascii="Futura Lt BT" w:hAnsi="Futura Lt BT" w:cs="Courier New"/>
          <w:sz w:val="24"/>
          <w:szCs w:val="24"/>
          <w:lang w:val="es-MX"/>
        </w:rPr>
        <w:t>5.3</w:t>
      </w:r>
      <w:r w:rsidR="00B02BEF">
        <w:rPr>
          <w:rFonts w:ascii="Futura Lt BT" w:hAnsi="Futura Lt BT" w:cs="Courier New"/>
          <w:sz w:val="24"/>
          <w:szCs w:val="24"/>
          <w:lang w:val="es-MX"/>
        </w:rPr>
        <w:t>%)</w:t>
      </w:r>
      <w:bookmarkEnd w:id="6"/>
      <w:r w:rsidRPr="002C4088">
        <w:rPr>
          <w:rFonts w:ascii="Futura Lt BT" w:hAnsi="Futura Lt BT" w:cs="Courier New"/>
          <w:sz w:val="24"/>
          <w:szCs w:val="24"/>
          <w:lang w:val="es-MX"/>
        </w:rPr>
        <w:t xml:space="preserve">. </w:t>
      </w:r>
      <w:bookmarkEnd w:id="5"/>
    </w:p>
    <w:p w:rsidR="000055CD" w:rsidRPr="0029785B" w:rsidRDefault="000055CD" w:rsidP="00D16264">
      <w:pPr>
        <w:widowControl w:val="0"/>
        <w:tabs>
          <w:tab w:val="left" w:pos="5598"/>
        </w:tabs>
        <w:autoSpaceDE w:val="0"/>
        <w:autoSpaceDN w:val="0"/>
        <w:adjustRightInd w:val="0"/>
        <w:spacing w:after="0" w:line="276" w:lineRule="auto"/>
        <w:ind w:left="20" w:right="-68"/>
        <w:jc w:val="both"/>
        <w:rPr>
          <w:rFonts w:ascii="Futura Md BT" w:hAnsi="Futura Md BT" w:cs="Courier New"/>
          <w:sz w:val="20"/>
          <w:szCs w:val="24"/>
          <w:lang w:val="es-MX"/>
        </w:rPr>
      </w:pPr>
    </w:p>
    <w:p w:rsidR="00957AF7" w:rsidRDefault="00834E0A" w:rsidP="00D16264">
      <w:pPr>
        <w:widowControl w:val="0"/>
        <w:tabs>
          <w:tab w:val="left" w:pos="5598"/>
        </w:tabs>
        <w:autoSpaceDE w:val="0"/>
        <w:autoSpaceDN w:val="0"/>
        <w:adjustRightInd w:val="0"/>
        <w:spacing w:after="0" w:line="276" w:lineRule="auto"/>
        <w:ind w:left="20" w:right="-68"/>
        <w:jc w:val="both"/>
        <w:rPr>
          <w:rFonts w:ascii="Futura Lt BT" w:hAnsi="Futura Lt BT" w:cs="Courier New"/>
          <w:sz w:val="24"/>
          <w:szCs w:val="24"/>
          <w:lang w:val="es-MX"/>
        </w:rPr>
      </w:pPr>
      <w:r w:rsidRPr="002C4088">
        <w:rPr>
          <w:rFonts w:ascii="Futura Lt BT" w:hAnsi="Futura Lt BT" w:cs="Courier New"/>
          <w:sz w:val="24"/>
          <w:szCs w:val="24"/>
          <w:lang w:val="es-MX"/>
        </w:rPr>
        <w:t xml:space="preserve">En términos de los montos recibidos, Guatemala sigue siendo el principal receptor de remesas, al registrar </w:t>
      </w:r>
      <w:r w:rsidR="0029785B">
        <w:rPr>
          <w:rFonts w:ascii="Futura Lt BT" w:hAnsi="Futura Lt BT" w:cs="Courier New"/>
          <w:sz w:val="24"/>
          <w:szCs w:val="24"/>
          <w:lang w:val="es-MX"/>
        </w:rPr>
        <w:t>5,588.8</w:t>
      </w:r>
      <w:r w:rsidRPr="002C4088">
        <w:rPr>
          <w:rFonts w:ascii="Futura Lt BT" w:hAnsi="Futura Lt BT" w:cs="Courier New"/>
          <w:sz w:val="24"/>
          <w:szCs w:val="24"/>
          <w:lang w:val="es-MX"/>
        </w:rPr>
        <w:t xml:space="preserve"> millones de dólares, seguido de República Dominicana (US$ </w:t>
      </w:r>
      <w:r w:rsidR="00B02BEF">
        <w:rPr>
          <w:rFonts w:ascii="Futura Lt BT" w:hAnsi="Futura Lt BT" w:cs="Courier New"/>
          <w:sz w:val="24"/>
          <w:szCs w:val="24"/>
          <w:lang w:val="es-MX"/>
        </w:rPr>
        <w:t>2,6</w:t>
      </w:r>
      <w:r w:rsidR="0029785B">
        <w:rPr>
          <w:rFonts w:ascii="Futura Lt BT" w:hAnsi="Futura Lt BT" w:cs="Courier New"/>
          <w:sz w:val="24"/>
          <w:szCs w:val="24"/>
          <w:lang w:val="es-MX"/>
        </w:rPr>
        <w:t>71.8</w:t>
      </w:r>
      <w:r w:rsidRPr="002C4088">
        <w:rPr>
          <w:rFonts w:ascii="Futura Lt BT" w:hAnsi="Futura Lt BT" w:cs="Courier New"/>
          <w:sz w:val="24"/>
          <w:szCs w:val="24"/>
          <w:lang w:val="es-MX"/>
        </w:rPr>
        <w:t xml:space="preserve"> millones), Honduras (US$ </w:t>
      </w:r>
      <w:r w:rsidR="00B02BEF">
        <w:rPr>
          <w:rFonts w:ascii="Futura Lt BT" w:hAnsi="Futura Lt BT" w:cs="Courier New"/>
          <w:sz w:val="24"/>
          <w:szCs w:val="24"/>
          <w:lang w:val="es-MX"/>
        </w:rPr>
        <w:t>2</w:t>
      </w:r>
      <w:r w:rsidRPr="002C4088">
        <w:rPr>
          <w:rFonts w:ascii="Futura Lt BT" w:hAnsi="Futura Lt BT" w:cs="Courier New"/>
          <w:sz w:val="24"/>
          <w:szCs w:val="24"/>
          <w:lang w:val="es-MX"/>
        </w:rPr>
        <w:t>,</w:t>
      </w:r>
      <w:r w:rsidR="0029785B">
        <w:rPr>
          <w:rFonts w:ascii="Futura Lt BT" w:hAnsi="Futura Lt BT" w:cs="Courier New"/>
          <w:sz w:val="24"/>
          <w:szCs w:val="24"/>
          <w:lang w:val="es-MX"/>
        </w:rPr>
        <w:t>527.6</w:t>
      </w:r>
      <w:r w:rsidRPr="002C4088">
        <w:rPr>
          <w:rFonts w:ascii="Futura Lt BT" w:hAnsi="Futura Lt BT" w:cs="Courier New"/>
          <w:sz w:val="24"/>
          <w:szCs w:val="24"/>
          <w:lang w:val="es-MX"/>
        </w:rPr>
        <w:t xml:space="preserve"> millones), El Salvador (US$ </w:t>
      </w:r>
      <w:r w:rsidR="0029785B">
        <w:rPr>
          <w:rFonts w:ascii="Futura Lt BT" w:hAnsi="Futura Lt BT" w:cs="Courier New"/>
          <w:sz w:val="24"/>
          <w:szCs w:val="24"/>
          <w:lang w:val="es-MX"/>
        </w:rPr>
        <w:t>2</w:t>
      </w:r>
      <w:r w:rsidRPr="002C4088">
        <w:rPr>
          <w:rFonts w:ascii="Futura Lt BT" w:hAnsi="Futura Lt BT" w:cs="Courier New"/>
          <w:sz w:val="24"/>
          <w:szCs w:val="24"/>
          <w:lang w:val="es-MX"/>
        </w:rPr>
        <w:t>,</w:t>
      </w:r>
      <w:r w:rsidR="0029785B">
        <w:rPr>
          <w:rFonts w:ascii="Futura Lt BT" w:hAnsi="Futura Lt BT" w:cs="Courier New"/>
          <w:sz w:val="24"/>
          <w:szCs w:val="24"/>
          <w:lang w:val="es-MX"/>
        </w:rPr>
        <w:t>156.3</w:t>
      </w:r>
      <w:r w:rsidR="00D45F57">
        <w:rPr>
          <w:rFonts w:ascii="Futura Lt BT" w:hAnsi="Futura Lt BT" w:cs="Courier New"/>
          <w:sz w:val="24"/>
          <w:szCs w:val="24"/>
          <w:lang w:val="es-MX"/>
        </w:rPr>
        <w:t xml:space="preserve"> </w:t>
      </w:r>
      <w:r w:rsidR="002C4088" w:rsidRPr="000055CD">
        <w:rPr>
          <w:rFonts w:ascii="Futura Lt BT" w:hAnsi="Futura Lt BT" w:cs="Courier New"/>
          <w:sz w:val="24"/>
          <w:szCs w:val="24"/>
          <w:lang w:val="es-MX"/>
        </w:rPr>
        <w:t xml:space="preserve">millones) y </w:t>
      </w:r>
      <w:r w:rsidR="006F73BC">
        <w:rPr>
          <w:rFonts w:ascii="Futura Lt BT" w:hAnsi="Futura Lt BT" w:cs="Courier New"/>
          <w:sz w:val="24"/>
          <w:szCs w:val="24"/>
          <w:lang w:val="es-MX"/>
        </w:rPr>
        <w:t>N</w:t>
      </w:r>
      <w:r w:rsidR="002C4088" w:rsidRPr="000055CD">
        <w:rPr>
          <w:rFonts w:ascii="Futura Lt BT" w:hAnsi="Futura Lt BT" w:cs="Courier New"/>
          <w:sz w:val="24"/>
          <w:szCs w:val="24"/>
          <w:lang w:val="es-MX"/>
        </w:rPr>
        <w:t>icaragua</w:t>
      </w:r>
      <w:r w:rsidR="002A7183">
        <w:rPr>
          <w:rFonts w:ascii="Futura Lt BT" w:hAnsi="Futura Lt BT" w:cs="Courier New"/>
          <w:sz w:val="24"/>
          <w:szCs w:val="24"/>
          <w:lang w:val="es-MX"/>
        </w:rPr>
        <w:t xml:space="preserve"> </w:t>
      </w:r>
      <w:r w:rsidR="002C4088" w:rsidRPr="000055CD">
        <w:rPr>
          <w:rFonts w:ascii="Futura Lt BT" w:hAnsi="Futura Lt BT" w:cs="Courier New"/>
          <w:sz w:val="24"/>
          <w:szCs w:val="24"/>
          <w:lang w:val="es-MX"/>
        </w:rPr>
        <w:t>que se mantiene en el quinto lugar como receptor de remesas a nivel regional (US$</w:t>
      </w:r>
      <w:r w:rsidR="002C4088">
        <w:rPr>
          <w:rFonts w:ascii="Futura Lt BT" w:hAnsi="Futura Lt BT" w:cs="Courier New"/>
          <w:sz w:val="24"/>
          <w:szCs w:val="24"/>
          <w:lang w:val="es-MX"/>
        </w:rPr>
        <w:t xml:space="preserve"> </w:t>
      </w:r>
      <w:r w:rsidR="00B02BEF">
        <w:rPr>
          <w:rFonts w:ascii="Futura Lt BT" w:hAnsi="Futura Lt BT" w:cs="Courier New"/>
          <w:sz w:val="24"/>
          <w:szCs w:val="24"/>
          <w:lang w:val="es-MX"/>
        </w:rPr>
        <w:t>1</w:t>
      </w:r>
      <w:r w:rsidR="002C4088" w:rsidRPr="000055CD">
        <w:rPr>
          <w:rFonts w:ascii="Futura Lt BT" w:hAnsi="Futura Lt BT" w:cs="Courier New"/>
          <w:sz w:val="24"/>
          <w:szCs w:val="24"/>
          <w:lang w:val="es-MX"/>
        </w:rPr>
        <w:t>,</w:t>
      </w:r>
      <w:r w:rsidR="0029785B">
        <w:rPr>
          <w:rFonts w:ascii="Futura Lt BT" w:hAnsi="Futura Lt BT" w:cs="Courier New"/>
          <w:sz w:val="24"/>
          <w:szCs w:val="24"/>
          <w:lang w:val="es-MX"/>
        </w:rPr>
        <w:t>336.9</w:t>
      </w:r>
      <w:r w:rsidR="002C4088" w:rsidRPr="000055CD">
        <w:rPr>
          <w:rFonts w:ascii="Futura Lt BT" w:hAnsi="Futura Lt BT" w:cs="Courier New"/>
          <w:sz w:val="24"/>
          <w:szCs w:val="24"/>
          <w:lang w:val="es-MX"/>
        </w:rPr>
        <w:t xml:space="preserve"> millones).</w:t>
      </w:r>
    </w:p>
    <w:p w:rsidR="0029785B" w:rsidRPr="0029785B" w:rsidRDefault="0029785B" w:rsidP="00D16264">
      <w:pPr>
        <w:widowControl w:val="0"/>
        <w:tabs>
          <w:tab w:val="left" w:pos="5598"/>
        </w:tabs>
        <w:autoSpaceDE w:val="0"/>
        <w:autoSpaceDN w:val="0"/>
        <w:adjustRightInd w:val="0"/>
        <w:spacing w:after="0" w:line="276" w:lineRule="auto"/>
        <w:ind w:left="20" w:right="-68"/>
        <w:jc w:val="both"/>
        <w:rPr>
          <w:rFonts w:ascii="Futura Md BT" w:hAnsi="Futura Md BT" w:cs="Courier New"/>
          <w:sz w:val="20"/>
          <w:szCs w:val="24"/>
          <w:lang w:val="es-MX"/>
        </w:rPr>
      </w:pPr>
    </w:p>
    <w:p w:rsidR="00F31F85" w:rsidRDefault="0029785B" w:rsidP="0029785B">
      <w:pPr>
        <w:pStyle w:val="Estilo2"/>
        <w:rPr>
          <w:rFonts w:ascii="Futura Lt BT" w:hAnsi="Futura Lt BT" w:cs="Courier New"/>
          <w:sz w:val="24"/>
          <w:szCs w:val="24"/>
          <w:lang w:val="es-MX"/>
        </w:rPr>
      </w:pPr>
      <w:r w:rsidRPr="0029785B">
        <w:rPr>
          <w:noProof/>
        </w:rPr>
        <w:drawing>
          <wp:inline distT="0" distB="0" distL="0" distR="0" wp14:anchorId="6CBC3E5F" wp14:editId="17AFEF5C">
            <wp:extent cx="4464050" cy="26593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8713" r="11734"/>
                    <a:stretch/>
                  </pic:blipFill>
                  <pic:spPr bwMode="auto">
                    <a:xfrm>
                      <a:off x="0" y="0"/>
                      <a:ext cx="4464596" cy="2659705"/>
                    </a:xfrm>
                    <a:prstGeom prst="rect">
                      <a:avLst/>
                    </a:prstGeom>
                    <a:noFill/>
                    <a:ln>
                      <a:noFill/>
                    </a:ln>
                    <a:extLst>
                      <a:ext uri="{53640926-AAD7-44D8-BBD7-CCE9431645EC}">
                        <a14:shadowObscured xmlns:a14="http://schemas.microsoft.com/office/drawing/2010/main"/>
                      </a:ext>
                    </a:extLst>
                  </pic:spPr>
                </pic:pic>
              </a:graphicData>
            </a:graphic>
          </wp:inline>
        </w:drawing>
      </w:r>
      <w:r w:rsidR="00F31F85">
        <w:rPr>
          <w:rFonts w:ascii="Futura Lt BT" w:hAnsi="Futura Lt BT" w:cs="Courier New"/>
          <w:sz w:val="24"/>
          <w:szCs w:val="24"/>
          <w:lang w:val="es-MX"/>
        </w:rPr>
        <w:br w:type="page"/>
      </w:r>
    </w:p>
    <w:p w:rsidR="007D09CE" w:rsidRDefault="007D09CE" w:rsidP="00834E0A">
      <w:pPr>
        <w:pStyle w:val="Estilo2"/>
        <w:ind w:left="862"/>
      </w:pPr>
    </w:p>
    <w:p w:rsidR="00834E0A" w:rsidRDefault="00834E0A" w:rsidP="003C736D">
      <w:pPr>
        <w:pStyle w:val="Estilo2"/>
      </w:pPr>
      <w:r w:rsidRPr="00834E0A">
        <w:t>Anexo estadístico:</w:t>
      </w:r>
    </w:p>
    <w:p w:rsidR="001231FE" w:rsidRPr="003C736D" w:rsidRDefault="001231FE" w:rsidP="00834E0A">
      <w:pPr>
        <w:pStyle w:val="Estilo2"/>
        <w:ind w:left="862"/>
        <w:rPr>
          <w:sz w:val="20"/>
        </w:rPr>
      </w:pPr>
    </w:p>
    <w:p w:rsidR="00834E0A" w:rsidRPr="00834E0A" w:rsidRDefault="00834E0A" w:rsidP="003C736D">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sidRPr="00834E0A">
        <w:rPr>
          <w:rFonts w:ascii="Futura Md BT" w:eastAsia="MS Mincho" w:hAnsi="Futura Md BT" w:cs="Arial"/>
          <w:b/>
          <w:bCs/>
          <w:color w:val="004B85"/>
          <w:kern w:val="32"/>
          <w:sz w:val="28"/>
          <w:szCs w:val="28"/>
          <w:lang w:val="es-ES" w:eastAsia="es-ES"/>
        </w:rPr>
        <w:t>Remesas por país de origen, 202</w:t>
      </w:r>
      <w:r w:rsidR="004006EA">
        <w:rPr>
          <w:rFonts w:ascii="Futura Md BT" w:eastAsia="MS Mincho" w:hAnsi="Futura Md BT" w:cs="Arial"/>
          <w:b/>
          <w:bCs/>
          <w:color w:val="004B85"/>
          <w:kern w:val="32"/>
          <w:sz w:val="28"/>
          <w:szCs w:val="28"/>
          <w:lang w:val="es-ES" w:eastAsia="es-ES"/>
        </w:rPr>
        <w:t>2</w:t>
      </w:r>
      <w:r w:rsidRPr="00834E0A">
        <w:rPr>
          <w:rFonts w:ascii="Futura Md BT" w:eastAsia="MS Mincho" w:hAnsi="Futura Md BT" w:cs="Arial"/>
          <w:b/>
          <w:bCs/>
          <w:color w:val="004B85"/>
          <w:kern w:val="32"/>
          <w:sz w:val="28"/>
          <w:szCs w:val="28"/>
          <w:lang w:val="es-ES" w:eastAsia="es-ES"/>
        </w:rPr>
        <w:t>-202</w:t>
      </w:r>
      <w:r w:rsidR="00B02BEF">
        <w:rPr>
          <w:rFonts w:ascii="Futura Md BT" w:eastAsia="MS Mincho" w:hAnsi="Futura Md BT" w:cs="Arial"/>
          <w:b/>
          <w:bCs/>
          <w:color w:val="004B85"/>
          <w:kern w:val="32"/>
          <w:sz w:val="28"/>
          <w:szCs w:val="28"/>
          <w:lang w:val="es-ES" w:eastAsia="es-ES"/>
        </w:rPr>
        <w:t>4</w:t>
      </w:r>
    </w:p>
    <w:p w:rsidR="00834E0A" w:rsidRDefault="00834E0A" w:rsidP="00834E0A">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sidRPr="00834E0A">
        <w:rPr>
          <w:rFonts w:ascii="Futura Md BT" w:eastAsia="MS Mincho" w:hAnsi="Futura Md BT" w:cs="Arial"/>
          <w:b/>
          <w:bCs/>
          <w:color w:val="004B85"/>
          <w:kern w:val="32"/>
          <w:sz w:val="28"/>
          <w:szCs w:val="28"/>
          <w:lang w:val="es-ES" w:eastAsia="es-ES"/>
        </w:rPr>
        <w:t>(millones de dólares)</w:t>
      </w:r>
    </w:p>
    <w:p w:rsidR="00106FED" w:rsidRPr="003C736D" w:rsidRDefault="00106FED" w:rsidP="00834E0A">
      <w:pPr>
        <w:autoSpaceDE w:val="0"/>
        <w:autoSpaceDN w:val="0"/>
        <w:adjustRightInd w:val="0"/>
        <w:spacing w:after="0" w:line="240" w:lineRule="auto"/>
        <w:jc w:val="center"/>
        <w:rPr>
          <w:rFonts w:ascii="Futura Md BT" w:eastAsia="MS Mincho" w:hAnsi="Futura Md BT" w:cs="Arial"/>
          <w:b/>
          <w:bCs/>
          <w:color w:val="004B85"/>
          <w:kern w:val="32"/>
          <w:sz w:val="20"/>
          <w:szCs w:val="28"/>
          <w:lang w:val="es-ES" w:eastAsia="es-ES"/>
        </w:rPr>
      </w:pPr>
    </w:p>
    <w:p w:rsidR="00834E0A" w:rsidRDefault="00795C5C" w:rsidP="00795C5C">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r w:rsidRPr="00795C5C">
        <w:rPr>
          <w:noProof/>
        </w:rPr>
        <w:drawing>
          <wp:inline distT="0" distB="0" distL="0" distR="0" wp14:anchorId="140F8993" wp14:editId="7B98701F">
            <wp:extent cx="4621530" cy="25019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7130" t="4635" r="10490"/>
                    <a:stretch/>
                  </pic:blipFill>
                  <pic:spPr bwMode="auto">
                    <a:xfrm>
                      <a:off x="0" y="0"/>
                      <a:ext cx="4623235" cy="2502823"/>
                    </a:xfrm>
                    <a:prstGeom prst="rect">
                      <a:avLst/>
                    </a:prstGeom>
                    <a:noFill/>
                    <a:ln>
                      <a:noFill/>
                    </a:ln>
                    <a:extLst>
                      <a:ext uri="{53640926-AAD7-44D8-BBD7-CCE9431645EC}">
                        <a14:shadowObscured xmlns:a14="http://schemas.microsoft.com/office/drawing/2010/main"/>
                      </a:ext>
                    </a:extLst>
                  </pic:spPr>
                </pic:pic>
              </a:graphicData>
            </a:graphic>
          </wp:inline>
        </w:drawing>
      </w:r>
    </w:p>
    <w:p w:rsidR="00834E0A" w:rsidRPr="003C736D" w:rsidRDefault="00834E0A" w:rsidP="00834E0A">
      <w:pPr>
        <w:pStyle w:val="Estilo2"/>
        <w:jc w:val="left"/>
        <w:rPr>
          <w:sz w:val="20"/>
        </w:rPr>
      </w:pPr>
    </w:p>
    <w:bookmarkEnd w:id="4"/>
    <w:p w:rsidR="002A6747" w:rsidRDefault="002A6747" w:rsidP="003440D3">
      <w:pPr>
        <w:pStyle w:val="Estilo2"/>
        <w:ind w:left="862"/>
        <w:jc w:val="left"/>
      </w:pPr>
    </w:p>
    <w:p w:rsidR="00476C57" w:rsidRPr="00476C57" w:rsidRDefault="00476C57" w:rsidP="00476C57">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sidRPr="00476C57">
        <w:rPr>
          <w:rFonts w:ascii="Futura Md BT" w:eastAsia="MS Mincho" w:hAnsi="Futura Md BT" w:cs="Arial"/>
          <w:b/>
          <w:bCs/>
          <w:color w:val="004B85"/>
          <w:kern w:val="32"/>
          <w:sz w:val="28"/>
          <w:szCs w:val="28"/>
          <w:lang w:val="es-ES" w:eastAsia="es-ES"/>
        </w:rPr>
        <w:t xml:space="preserve">Indicadores de remesas de Bancos Comerciales y Agencias Especializadas, </w:t>
      </w:r>
      <w:r w:rsidR="003C736D">
        <w:rPr>
          <w:rFonts w:ascii="Futura Md BT" w:eastAsia="MS Mincho" w:hAnsi="Futura Md BT" w:cs="Arial"/>
          <w:b/>
          <w:bCs/>
          <w:color w:val="004B85"/>
          <w:kern w:val="32"/>
          <w:sz w:val="28"/>
          <w:szCs w:val="28"/>
          <w:lang w:val="es-ES" w:eastAsia="es-ES"/>
        </w:rPr>
        <w:t>I</w:t>
      </w:r>
      <w:r w:rsidRPr="00476C57">
        <w:rPr>
          <w:rFonts w:ascii="Futura Md BT" w:eastAsia="MS Mincho" w:hAnsi="Futura Md BT" w:cs="Arial"/>
          <w:b/>
          <w:bCs/>
          <w:color w:val="004B85"/>
          <w:kern w:val="32"/>
          <w:sz w:val="28"/>
          <w:szCs w:val="28"/>
          <w:lang w:val="es-ES" w:eastAsia="es-ES"/>
        </w:rPr>
        <w:t>I trimestre de cada año</w:t>
      </w:r>
    </w:p>
    <w:p w:rsidR="00476C57" w:rsidRPr="00476C57" w:rsidRDefault="00476C57" w:rsidP="00476C57">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sidRPr="00476C57">
        <w:rPr>
          <w:rFonts w:ascii="Futura Md BT" w:eastAsia="MS Mincho" w:hAnsi="Futura Md BT" w:cs="Arial"/>
          <w:b/>
          <w:bCs/>
          <w:color w:val="004B85"/>
          <w:kern w:val="32"/>
          <w:sz w:val="28"/>
          <w:szCs w:val="28"/>
          <w:lang w:val="es-ES" w:eastAsia="es-ES"/>
        </w:rPr>
        <w:t>(según unidades expresadas)</w:t>
      </w:r>
    </w:p>
    <w:p w:rsidR="00476C57" w:rsidRPr="002D6890" w:rsidRDefault="00476C57" w:rsidP="00476C57">
      <w:pPr>
        <w:autoSpaceDE w:val="0"/>
        <w:autoSpaceDN w:val="0"/>
        <w:adjustRightInd w:val="0"/>
        <w:spacing w:after="0" w:line="240" w:lineRule="auto"/>
        <w:jc w:val="center"/>
        <w:rPr>
          <w:rFonts w:ascii="Futura Lt BT" w:eastAsia="Times New Roman" w:hAnsi="Futura Lt BT"/>
          <w:b/>
          <w:color w:val="0070C0"/>
          <w:sz w:val="16"/>
          <w:szCs w:val="24"/>
          <w:lang w:val="es-MX" w:eastAsia="es-ES"/>
        </w:rPr>
      </w:pPr>
    </w:p>
    <w:p w:rsidR="00476C57" w:rsidRPr="002D6890" w:rsidRDefault="003C736D" w:rsidP="00476C57">
      <w:pPr>
        <w:autoSpaceDE w:val="0"/>
        <w:autoSpaceDN w:val="0"/>
        <w:adjustRightInd w:val="0"/>
        <w:spacing w:after="0" w:line="240" w:lineRule="auto"/>
        <w:jc w:val="center"/>
        <w:rPr>
          <w:rFonts w:ascii="Futura Lt BT" w:eastAsia="Times New Roman" w:hAnsi="Futura Lt BT"/>
          <w:b/>
          <w:color w:val="0070C0"/>
          <w:sz w:val="18"/>
          <w:szCs w:val="24"/>
          <w:lang w:val="es-MX" w:eastAsia="es-ES"/>
        </w:rPr>
      </w:pPr>
      <w:r w:rsidRPr="003C736D">
        <w:rPr>
          <w:noProof/>
        </w:rPr>
        <w:drawing>
          <wp:inline distT="0" distB="0" distL="0" distR="0" wp14:anchorId="3B04C8A8" wp14:editId="4A3B6AB9">
            <wp:extent cx="4779010" cy="20955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l="7586" t="12555" r="7188"/>
                    <a:stretch/>
                  </pic:blipFill>
                  <pic:spPr bwMode="auto">
                    <a:xfrm>
                      <a:off x="0" y="0"/>
                      <a:ext cx="4783022" cy="2097259"/>
                    </a:xfrm>
                    <a:prstGeom prst="rect">
                      <a:avLst/>
                    </a:prstGeom>
                    <a:noFill/>
                    <a:ln>
                      <a:noFill/>
                    </a:ln>
                    <a:extLst>
                      <a:ext uri="{53640926-AAD7-44D8-BBD7-CCE9431645EC}">
                        <a14:shadowObscured xmlns:a14="http://schemas.microsoft.com/office/drawing/2010/main"/>
                      </a:ext>
                    </a:extLst>
                  </pic:spPr>
                </pic:pic>
              </a:graphicData>
            </a:graphic>
          </wp:inline>
        </w:drawing>
      </w:r>
    </w:p>
    <w:p w:rsidR="00476C57" w:rsidRDefault="00476C57" w:rsidP="00476C57">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476C57" w:rsidRDefault="00476C57" w:rsidP="00476C57">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476C57" w:rsidRDefault="00476C57" w:rsidP="00476C57">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3C736D" w:rsidRDefault="003C736D" w:rsidP="00106FED">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3C736D" w:rsidRPr="003C736D" w:rsidRDefault="003C736D" w:rsidP="00106FED">
      <w:pPr>
        <w:autoSpaceDE w:val="0"/>
        <w:autoSpaceDN w:val="0"/>
        <w:adjustRightInd w:val="0"/>
        <w:spacing w:after="0" w:line="240" w:lineRule="auto"/>
        <w:jc w:val="center"/>
        <w:rPr>
          <w:rFonts w:ascii="Futura Md BT" w:eastAsia="MS Mincho" w:hAnsi="Futura Md BT" w:cs="Arial"/>
          <w:b/>
          <w:bCs/>
          <w:color w:val="004B85"/>
          <w:kern w:val="32"/>
          <w:sz w:val="20"/>
          <w:szCs w:val="28"/>
          <w:lang w:val="es-ES" w:eastAsia="es-ES"/>
        </w:rPr>
      </w:pPr>
    </w:p>
    <w:p w:rsidR="003C736D" w:rsidRDefault="003C736D" w:rsidP="00106FED">
      <w:pPr>
        <w:autoSpaceDE w:val="0"/>
        <w:autoSpaceDN w:val="0"/>
        <w:adjustRightInd w:val="0"/>
        <w:spacing w:after="0" w:line="240" w:lineRule="auto"/>
        <w:jc w:val="center"/>
        <w:rPr>
          <w:rFonts w:ascii="Futura Md BT" w:eastAsia="MS Mincho" w:hAnsi="Futura Md BT" w:cs="Arial"/>
          <w:b/>
          <w:bCs/>
          <w:color w:val="004B85"/>
          <w:kern w:val="32"/>
          <w:sz w:val="20"/>
          <w:szCs w:val="28"/>
          <w:lang w:val="es-ES" w:eastAsia="es-ES"/>
        </w:rPr>
      </w:pPr>
    </w:p>
    <w:p w:rsidR="003C736D" w:rsidRPr="003C736D" w:rsidRDefault="003C736D" w:rsidP="00106FED">
      <w:pPr>
        <w:autoSpaceDE w:val="0"/>
        <w:autoSpaceDN w:val="0"/>
        <w:adjustRightInd w:val="0"/>
        <w:spacing w:after="0" w:line="240" w:lineRule="auto"/>
        <w:jc w:val="center"/>
        <w:rPr>
          <w:rFonts w:ascii="Futura Md BT" w:eastAsia="MS Mincho" w:hAnsi="Futura Md BT" w:cs="Arial"/>
          <w:b/>
          <w:bCs/>
          <w:color w:val="004B85"/>
          <w:kern w:val="32"/>
          <w:sz w:val="20"/>
          <w:szCs w:val="28"/>
          <w:lang w:val="es-ES" w:eastAsia="es-ES"/>
        </w:rPr>
      </w:pPr>
    </w:p>
    <w:p w:rsidR="003C736D" w:rsidRDefault="00106FED" w:rsidP="00106FED">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sidRPr="00106FED">
        <w:rPr>
          <w:rFonts w:ascii="Futura Md BT" w:eastAsia="MS Mincho" w:hAnsi="Futura Md BT" w:cs="Arial"/>
          <w:b/>
          <w:bCs/>
          <w:color w:val="004B85"/>
          <w:kern w:val="32"/>
          <w:sz w:val="28"/>
          <w:szCs w:val="28"/>
          <w:lang w:val="es-ES" w:eastAsia="es-ES"/>
        </w:rPr>
        <w:t xml:space="preserve">Distribución geográfica de los receptores de remesas </w:t>
      </w:r>
    </w:p>
    <w:p w:rsidR="00106FED" w:rsidRPr="00106FED" w:rsidRDefault="003C736D" w:rsidP="00106FED">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Pr>
          <w:rFonts w:ascii="Futura Md BT" w:eastAsia="MS Mincho" w:hAnsi="Futura Md BT" w:cs="Arial"/>
          <w:b/>
          <w:bCs/>
          <w:color w:val="004B85"/>
          <w:kern w:val="32"/>
          <w:sz w:val="28"/>
          <w:szCs w:val="28"/>
          <w:lang w:val="es-ES" w:eastAsia="es-ES"/>
        </w:rPr>
        <w:t>I</w:t>
      </w:r>
      <w:r w:rsidRPr="00476C57">
        <w:rPr>
          <w:rFonts w:ascii="Futura Md BT" w:eastAsia="MS Mincho" w:hAnsi="Futura Md BT" w:cs="Arial"/>
          <w:b/>
          <w:bCs/>
          <w:color w:val="004B85"/>
          <w:kern w:val="32"/>
          <w:sz w:val="28"/>
          <w:szCs w:val="28"/>
          <w:lang w:val="es-ES" w:eastAsia="es-ES"/>
        </w:rPr>
        <w:t>I trimestre de cada año</w:t>
      </w:r>
    </w:p>
    <w:p w:rsidR="00106FED" w:rsidRPr="00106FED" w:rsidRDefault="00106FED" w:rsidP="00106FED">
      <w:pPr>
        <w:autoSpaceDE w:val="0"/>
        <w:autoSpaceDN w:val="0"/>
        <w:adjustRightInd w:val="0"/>
        <w:spacing w:after="0" w:line="240" w:lineRule="auto"/>
        <w:jc w:val="center"/>
        <w:rPr>
          <w:rFonts w:ascii="Futura Md BT" w:eastAsia="MS Mincho" w:hAnsi="Futura Md BT" w:cs="Arial"/>
          <w:b/>
          <w:bCs/>
          <w:color w:val="004B85"/>
          <w:kern w:val="32"/>
          <w:sz w:val="28"/>
          <w:szCs w:val="28"/>
          <w:lang w:val="es-ES" w:eastAsia="es-ES"/>
        </w:rPr>
      </w:pPr>
      <w:r w:rsidRPr="00106FED">
        <w:rPr>
          <w:rFonts w:ascii="Futura Md BT" w:eastAsia="MS Mincho" w:hAnsi="Futura Md BT" w:cs="Arial"/>
          <w:b/>
          <w:bCs/>
          <w:color w:val="004B85"/>
          <w:kern w:val="32"/>
          <w:sz w:val="28"/>
          <w:szCs w:val="28"/>
          <w:lang w:val="es-ES" w:eastAsia="es-ES"/>
        </w:rPr>
        <w:t>(millones de dólares y porcentaje)</w:t>
      </w:r>
    </w:p>
    <w:p w:rsidR="00106FED" w:rsidRPr="00C64D05" w:rsidRDefault="00106FED" w:rsidP="00C64D05">
      <w:pPr>
        <w:autoSpaceDE w:val="0"/>
        <w:autoSpaceDN w:val="0"/>
        <w:adjustRightInd w:val="0"/>
        <w:spacing w:after="0" w:line="240" w:lineRule="auto"/>
        <w:rPr>
          <w:rFonts w:ascii="Futura Md BT" w:eastAsia="Times New Roman" w:hAnsi="Futura Md BT"/>
          <w:b/>
          <w:color w:val="0070C0"/>
          <w:sz w:val="20"/>
          <w:szCs w:val="24"/>
          <w:lang w:val="es-MX" w:eastAsia="es-ES"/>
        </w:rPr>
      </w:pPr>
    </w:p>
    <w:p w:rsidR="00106FED" w:rsidRDefault="003C736D" w:rsidP="00106FED">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r w:rsidRPr="003C736D">
        <w:rPr>
          <w:noProof/>
        </w:rPr>
        <w:drawing>
          <wp:inline distT="0" distB="0" distL="0" distR="0" wp14:anchorId="558BA077" wp14:editId="6CCD8E79">
            <wp:extent cx="4584065" cy="370205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9054" t="3183" r="9245" b="1321"/>
                    <a:stretch/>
                  </pic:blipFill>
                  <pic:spPr bwMode="auto">
                    <a:xfrm>
                      <a:off x="0" y="0"/>
                      <a:ext cx="4585187" cy="3702956"/>
                    </a:xfrm>
                    <a:prstGeom prst="rect">
                      <a:avLst/>
                    </a:prstGeom>
                    <a:noFill/>
                    <a:ln>
                      <a:noFill/>
                    </a:ln>
                    <a:extLst>
                      <a:ext uri="{53640926-AAD7-44D8-BBD7-CCE9431645EC}">
                        <a14:shadowObscured xmlns:a14="http://schemas.microsoft.com/office/drawing/2010/main"/>
                      </a:ext>
                    </a:extLst>
                  </pic:spPr>
                </pic:pic>
              </a:graphicData>
            </a:graphic>
          </wp:inline>
        </w:drawing>
      </w:r>
    </w:p>
    <w:p w:rsidR="00106FED" w:rsidRDefault="00106FED" w:rsidP="00106FED">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476C57" w:rsidRDefault="00476C57" w:rsidP="00476C57">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476C57" w:rsidRDefault="00476C57" w:rsidP="00476C57">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7C6EC6" w:rsidRDefault="007C6EC6" w:rsidP="003440D3">
      <w:pPr>
        <w:pStyle w:val="Estilo2"/>
        <w:ind w:left="862"/>
        <w:jc w:val="left"/>
      </w:pPr>
    </w:p>
    <w:sectPr w:rsidR="007C6EC6" w:rsidSect="00BA1441">
      <w:headerReference w:type="default" r:id="rId21"/>
      <w:footerReference w:type="default" r:id="rId2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3E55" w:rsidRDefault="00C53E55" w:rsidP="00915142">
      <w:pPr>
        <w:spacing w:after="0" w:line="240" w:lineRule="auto"/>
      </w:pPr>
      <w:r>
        <w:separator/>
      </w:r>
    </w:p>
  </w:endnote>
  <w:endnote w:type="continuationSeparator" w:id="0">
    <w:p w:rsidR="00C53E55" w:rsidRDefault="00C53E55"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800000AF" w:usb1="1000204A"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441" w:rsidRDefault="00BA1441">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001CB2" w:rsidRDefault="00001C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3E55" w:rsidRDefault="00C53E55" w:rsidP="00915142">
      <w:pPr>
        <w:spacing w:after="0" w:line="240" w:lineRule="auto"/>
      </w:pPr>
      <w:r>
        <w:separator/>
      </w:r>
    </w:p>
  </w:footnote>
  <w:footnote w:type="continuationSeparator" w:id="0">
    <w:p w:rsidR="00C53E55" w:rsidRDefault="00C53E55" w:rsidP="00915142">
      <w:pPr>
        <w:spacing w:after="0" w:line="240" w:lineRule="auto"/>
      </w:pPr>
      <w:r>
        <w:continuationSeparator/>
      </w:r>
    </w:p>
  </w:footnote>
  <w:footnote w:id="1">
    <w:p w:rsidR="00D16264" w:rsidRPr="00D16264" w:rsidRDefault="00D16264" w:rsidP="00D16264">
      <w:pPr>
        <w:pStyle w:val="Textonotapie"/>
        <w:spacing w:line="259" w:lineRule="auto"/>
        <w:rPr>
          <w:lang w:val="es-MX"/>
        </w:rPr>
      </w:pPr>
      <w:r>
        <w:rPr>
          <w:rStyle w:val="Refdenotaalpie"/>
        </w:rPr>
        <w:footnoteRef/>
      </w:r>
      <w:r>
        <w:t xml:space="preserve"> </w:t>
      </w:r>
      <w:r w:rsidRPr="00D16264">
        <w:rPr>
          <w:rFonts w:asciiTheme="minorHAnsi" w:eastAsiaTheme="minorHAnsi" w:hAnsiTheme="minorHAnsi" w:cstheme="minorBidi"/>
          <w:sz w:val="16"/>
          <w:szCs w:val="16"/>
          <w:lang w:val="es-NI" w:eastAsia="en-US"/>
        </w:rPr>
        <w:t>El Banco Central de Nicaragua (BCN) define las remesas de los trabajadores como aquellas transferencias corrientes realizadas por emigrantes nicaragüenses que trabajan en otras economías donde son considerados residentes, en concordancia con el Manual de Balanza de Pagos del FMI (Sexta Edición). Por convención internacional, son residentes de una economía las personas que permanecen, o tienen la intención de permanecer en ella por un periodo de un año o más, independientemente de su condición migratoria</w:t>
      </w:r>
      <w:r>
        <w:rPr>
          <w:rFonts w:asciiTheme="minorHAnsi" w:eastAsiaTheme="minorHAnsi" w:hAnsiTheme="minorHAnsi" w:cstheme="minorBidi"/>
          <w:sz w:val="16"/>
          <w:szCs w:val="16"/>
          <w:lang w:val="es-NI"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B3A" w:rsidRDefault="00A00DF7">
    <w:pPr>
      <w:pStyle w:val="Encabezado"/>
    </w:pPr>
    <w:r>
      <w:rPr>
        <w:noProof/>
        <w:lang w:eastAsia="es-NI"/>
      </w:rPr>
      <mc:AlternateContent>
        <mc:Choice Requires="wps">
          <w:drawing>
            <wp:anchor distT="0" distB="0" distL="114300" distR="114300" simplePos="0" relativeHeight="251659264" behindDoc="1" locked="0" layoutInCell="1" allowOverlap="1" wp14:anchorId="4CF73B11" wp14:editId="43A1C92D">
              <wp:simplePos x="0" y="0"/>
              <wp:positionH relativeFrom="column">
                <wp:posOffset>-1059964</wp:posOffset>
              </wp:positionH>
              <wp:positionV relativeFrom="paragraph">
                <wp:posOffset>-436134</wp:posOffset>
              </wp:positionV>
              <wp:extent cx="7915275" cy="874059"/>
              <wp:effectExtent l="0" t="0" r="9525" b="2540"/>
              <wp:wrapNone/>
              <wp:docPr id="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874059"/>
                      </a:xfrm>
                      <a:prstGeom prst="rect">
                        <a:avLst/>
                      </a:prstGeom>
                      <a:gradFill>
                        <a:gsLst>
                          <a:gs pos="99000">
                            <a:srgbClr val="1F497D">
                              <a:lumMod val="84000"/>
                            </a:srgbClr>
                          </a:gs>
                          <a:gs pos="5000">
                            <a:srgbClr val="E0E0E0"/>
                          </a:gs>
                          <a:gs pos="0">
                            <a:srgbClr val="C0C0C0">
                              <a:gamma/>
                              <a:tint val="0"/>
                              <a:invGamma/>
                            </a:srgbClr>
                          </a:gs>
                          <a:gs pos="100000">
                            <a:srgbClr val="C0C0C0"/>
                          </a:gs>
                        </a:gsLst>
                        <a:lin ang="0" scaled="1"/>
                      </a:gradFill>
                      <a:ln>
                        <a:noFill/>
                      </a:ln>
                    </wps:spPr>
                    <wps:txbx>
                      <w:txbxContent>
                        <w:p w:rsidR="00A00DF7" w:rsidRDefault="00A00DF7" w:rsidP="00A00DF7">
                          <w:pPr>
                            <w:jc w:val="center"/>
                          </w:pPr>
                          <w:r>
                            <w:rPr>
                              <w:noProof/>
                            </w:rPr>
                            <w:drawing>
                              <wp:inline distT="0" distB="0" distL="0" distR="0" wp14:anchorId="4BE629CD" wp14:editId="57DE816D">
                                <wp:extent cx="3819525" cy="717550"/>
                                <wp:effectExtent l="0" t="0" r="0" b="0"/>
                                <wp:docPr id="17" name="Imagen 4" descr="C:\Users\mgarciau\AppData\Local\Microsoft\Windows\Temporary Internet Files\Content.Outlook\5LP77VMB\logo-bcn (2).png"/>
                                <wp:cNvGraphicFramePr/>
                                <a:graphic xmlns:a="http://schemas.openxmlformats.org/drawingml/2006/main">
                                  <a:graphicData uri="http://schemas.openxmlformats.org/drawingml/2006/picture">
                                    <pic:pic xmlns:pic="http://schemas.openxmlformats.org/drawingml/2006/picture">
                                      <pic:nvPicPr>
                                        <pic:cNvPr id="49" name="Imagen 4" descr="C:\Users\mgarciau\AppData\Local\Microsoft\Windows\Temporary Internet Files\Content.Outlook\5LP77VMB\logo-bcn (2).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9525"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73B11" id="Rectangle 1" o:spid="_x0000_s1028" style="position:absolute;margin-left:-83.45pt;margin-top:-34.35pt;width:623.25pt;height:6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" stroked="f">
              <v:fill color2="silver" angle="90" colors="0 white;3277f #e0e0e0;64881f #1a3d69;1 silver" focus="100%" type="gradient"/>
              <v:textbox>
                <w:txbxContent>
                  <w:p w:rsidR="00A00DF7" w:rsidRDefault="00A00DF7" w:rsidP="00A00DF7">
                    <w:pPr>
                      <w:jc w:val="center"/>
                    </w:pPr>
                    <w:r>
                      <w:rPr>
                        <w:noProof/>
                      </w:rPr>
                      <w:drawing>
                        <wp:inline distT="0" distB="0" distL="0" distR="0" wp14:anchorId="4BE629CD" wp14:editId="57DE816D">
                          <wp:extent cx="3819525" cy="717550"/>
                          <wp:effectExtent l="0" t="0" r="0" b="0"/>
                          <wp:docPr id="17" name="Imagen 4" descr="C:\Users\mgarciau\AppData\Local\Microsoft\Windows\Temporary Internet Files\Content.Outlook\5LP77VMB\logo-bcn (2).png"/>
                          <wp:cNvGraphicFramePr/>
                          <a:graphic xmlns:a="http://schemas.openxmlformats.org/drawingml/2006/main">
                            <a:graphicData uri="http://schemas.openxmlformats.org/drawingml/2006/picture">
                              <pic:pic xmlns:pic="http://schemas.openxmlformats.org/drawingml/2006/picture">
                                <pic:nvPicPr>
                                  <pic:cNvPr id="49" name="Imagen 4" descr="C:\Users\mgarciau\AppData\Local\Microsoft\Windows\Temporary Internet Files\Content.Outlook\5LP77VMB\logo-bcn (2).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9525" cy="717550"/>
                                  </a:xfrm>
                                  <a:prstGeom prst="rect">
                                    <a:avLst/>
                                  </a:prstGeom>
                                  <a:noFill/>
                                  <a:ln>
                                    <a:noFill/>
                                  </a:ln>
                                </pic:spPr>
                              </pic:pic>
                            </a:graphicData>
                          </a:graphic>
                        </wp:inline>
                      </w:drawing>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AAE2421A"/>
    <w:lvl w:ilvl="0" w:tplc="4C0A0013">
      <w:start w:val="1"/>
      <w:numFmt w:val="upperRoman"/>
      <w:lvlText w:val="%1."/>
      <w:lvlJc w:val="righ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78E60A6"/>
    <w:multiLevelType w:val="hybridMultilevel"/>
    <w:tmpl w:val="E91A3EBE"/>
    <w:lvl w:ilvl="0" w:tplc="632A9ADC">
      <w:start w:val="1"/>
      <w:numFmt w:val="upperRoman"/>
      <w:lvlText w:val="%1."/>
      <w:lvlJc w:val="right"/>
      <w:pPr>
        <w:ind w:left="1068" w:hanging="360"/>
      </w:pPr>
      <w:rPr>
        <w:color w:val="1F4E79" w:themeColor="accent5" w:themeShade="80"/>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2"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96A217E"/>
    <w:multiLevelType w:val="hybridMultilevel"/>
    <w:tmpl w:val="A3EC0D6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430D13"/>
    <w:multiLevelType w:val="hybridMultilevel"/>
    <w:tmpl w:val="A3EC0D6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0"/>
  </w:num>
  <w:num w:numId="5">
    <w:abstractNumId w:val="4"/>
  </w:num>
  <w:num w:numId="6">
    <w:abstractNumId w:val="6"/>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1CB2"/>
    <w:rsid w:val="000055CD"/>
    <w:rsid w:val="0000786E"/>
    <w:rsid w:val="00013391"/>
    <w:rsid w:val="00027178"/>
    <w:rsid w:val="00045E56"/>
    <w:rsid w:val="00054320"/>
    <w:rsid w:val="00056346"/>
    <w:rsid w:val="000A2F90"/>
    <w:rsid w:val="000A38EF"/>
    <w:rsid w:val="000A40A4"/>
    <w:rsid w:val="000C5235"/>
    <w:rsid w:val="000C6A7C"/>
    <w:rsid w:val="000D3681"/>
    <w:rsid w:val="000E055D"/>
    <w:rsid w:val="000E50F9"/>
    <w:rsid w:val="000E7F69"/>
    <w:rsid w:val="000F40C2"/>
    <w:rsid w:val="0010564A"/>
    <w:rsid w:val="00106FED"/>
    <w:rsid w:val="001231FE"/>
    <w:rsid w:val="0012517C"/>
    <w:rsid w:val="00125AF2"/>
    <w:rsid w:val="00142CE0"/>
    <w:rsid w:val="0015035D"/>
    <w:rsid w:val="00156C8D"/>
    <w:rsid w:val="001605DF"/>
    <w:rsid w:val="0016072F"/>
    <w:rsid w:val="00161C07"/>
    <w:rsid w:val="001634F3"/>
    <w:rsid w:val="00170A1D"/>
    <w:rsid w:val="0019394C"/>
    <w:rsid w:val="001A4DD4"/>
    <w:rsid w:val="001A5368"/>
    <w:rsid w:val="001B0EF2"/>
    <w:rsid w:val="001C3777"/>
    <w:rsid w:val="001D466C"/>
    <w:rsid w:val="001D47DA"/>
    <w:rsid w:val="001E0ADE"/>
    <w:rsid w:val="001E4A08"/>
    <w:rsid w:val="001E767F"/>
    <w:rsid w:val="001F0EE7"/>
    <w:rsid w:val="001F49AC"/>
    <w:rsid w:val="001F6617"/>
    <w:rsid w:val="002123BE"/>
    <w:rsid w:val="0023104B"/>
    <w:rsid w:val="002367ED"/>
    <w:rsid w:val="00237582"/>
    <w:rsid w:val="00252217"/>
    <w:rsid w:val="00252615"/>
    <w:rsid w:val="00253845"/>
    <w:rsid w:val="002558D1"/>
    <w:rsid w:val="00256B8A"/>
    <w:rsid w:val="0027218C"/>
    <w:rsid w:val="00281F99"/>
    <w:rsid w:val="00284ED0"/>
    <w:rsid w:val="00293174"/>
    <w:rsid w:val="0029785B"/>
    <w:rsid w:val="002978EE"/>
    <w:rsid w:val="002A177A"/>
    <w:rsid w:val="002A4E37"/>
    <w:rsid w:val="002A6747"/>
    <w:rsid w:val="002A7183"/>
    <w:rsid w:val="002C2F69"/>
    <w:rsid w:val="002C4088"/>
    <w:rsid w:val="002C695D"/>
    <w:rsid w:val="002D6791"/>
    <w:rsid w:val="002E2988"/>
    <w:rsid w:val="002E3E4D"/>
    <w:rsid w:val="00304406"/>
    <w:rsid w:val="00305A63"/>
    <w:rsid w:val="00316712"/>
    <w:rsid w:val="00321C76"/>
    <w:rsid w:val="00323B72"/>
    <w:rsid w:val="00324454"/>
    <w:rsid w:val="003440D3"/>
    <w:rsid w:val="00355D0E"/>
    <w:rsid w:val="00356EA3"/>
    <w:rsid w:val="00372D95"/>
    <w:rsid w:val="00376C2B"/>
    <w:rsid w:val="0038081A"/>
    <w:rsid w:val="0039346F"/>
    <w:rsid w:val="0039573D"/>
    <w:rsid w:val="003A6CFE"/>
    <w:rsid w:val="003B4607"/>
    <w:rsid w:val="003B652F"/>
    <w:rsid w:val="003C736D"/>
    <w:rsid w:val="003D1716"/>
    <w:rsid w:val="003D24C2"/>
    <w:rsid w:val="003D4099"/>
    <w:rsid w:val="003F1B3F"/>
    <w:rsid w:val="003F7E84"/>
    <w:rsid w:val="004006EA"/>
    <w:rsid w:val="00406585"/>
    <w:rsid w:val="00410B04"/>
    <w:rsid w:val="004173EC"/>
    <w:rsid w:val="00435398"/>
    <w:rsid w:val="00437717"/>
    <w:rsid w:val="0044228C"/>
    <w:rsid w:val="00442DAF"/>
    <w:rsid w:val="0045424A"/>
    <w:rsid w:val="00470E9A"/>
    <w:rsid w:val="00471364"/>
    <w:rsid w:val="00476C57"/>
    <w:rsid w:val="004908B3"/>
    <w:rsid w:val="00490FEB"/>
    <w:rsid w:val="004945E2"/>
    <w:rsid w:val="004B5963"/>
    <w:rsid w:val="004B65B8"/>
    <w:rsid w:val="004C0180"/>
    <w:rsid w:val="004C1584"/>
    <w:rsid w:val="004C3A68"/>
    <w:rsid w:val="004C46FA"/>
    <w:rsid w:val="004D412C"/>
    <w:rsid w:val="004E4BC4"/>
    <w:rsid w:val="004F688E"/>
    <w:rsid w:val="00504773"/>
    <w:rsid w:val="00505ADE"/>
    <w:rsid w:val="00522493"/>
    <w:rsid w:val="005270D7"/>
    <w:rsid w:val="00531683"/>
    <w:rsid w:val="00531D83"/>
    <w:rsid w:val="005457D8"/>
    <w:rsid w:val="0055151F"/>
    <w:rsid w:val="005546E7"/>
    <w:rsid w:val="00565AC0"/>
    <w:rsid w:val="0056605C"/>
    <w:rsid w:val="00566733"/>
    <w:rsid w:val="0057251E"/>
    <w:rsid w:val="00593AF2"/>
    <w:rsid w:val="005977DB"/>
    <w:rsid w:val="005A7DD4"/>
    <w:rsid w:val="005B464C"/>
    <w:rsid w:val="005D28B1"/>
    <w:rsid w:val="005E5389"/>
    <w:rsid w:val="005F5EF4"/>
    <w:rsid w:val="0060249D"/>
    <w:rsid w:val="00610096"/>
    <w:rsid w:val="00613749"/>
    <w:rsid w:val="00644DC1"/>
    <w:rsid w:val="00645B6B"/>
    <w:rsid w:val="006512D5"/>
    <w:rsid w:val="0065487C"/>
    <w:rsid w:val="006556DA"/>
    <w:rsid w:val="0066151D"/>
    <w:rsid w:val="00661818"/>
    <w:rsid w:val="0066575C"/>
    <w:rsid w:val="00672536"/>
    <w:rsid w:val="00672EE9"/>
    <w:rsid w:val="00673738"/>
    <w:rsid w:val="0068002E"/>
    <w:rsid w:val="00680776"/>
    <w:rsid w:val="0069121B"/>
    <w:rsid w:val="00692F4E"/>
    <w:rsid w:val="006B5410"/>
    <w:rsid w:val="006B6A5F"/>
    <w:rsid w:val="006C0B23"/>
    <w:rsid w:val="006D02E1"/>
    <w:rsid w:val="006D1AD8"/>
    <w:rsid w:val="006E4641"/>
    <w:rsid w:val="006E52CF"/>
    <w:rsid w:val="006F0A41"/>
    <w:rsid w:val="006F73BC"/>
    <w:rsid w:val="006F78C4"/>
    <w:rsid w:val="007005F1"/>
    <w:rsid w:val="00704DCF"/>
    <w:rsid w:val="00732F90"/>
    <w:rsid w:val="0073525F"/>
    <w:rsid w:val="007406B5"/>
    <w:rsid w:val="007545A3"/>
    <w:rsid w:val="00757B1A"/>
    <w:rsid w:val="00763D92"/>
    <w:rsid w:val="00770CA9"/>
    <w:rsid w:val="00795C5C"/>
    <w:rsid w:val="007A621B"/>
    <w:rsid w:val="007A6A17"/>
    <w:rsid w:val="007C28C1"/>
    <w:rsid w:val="007C6EC6"/>
    <w:rsid w:val="007D09CE"/>
    <w:rsid w:val="007E4B3F"/>
    <w:rsid w:val="007E5CFA"/>
    <w:rsid w:val="00800ED5"/>
    <w:rsid w:val="00822A97"/>
    <w:rsid w:val="00834E0A"/>
    <w:rsid w:val="008438C7"/>
    <w:rsid w:val="00855BD5"/>
    <w:rsid w:val="00860654"/>
    <w:rsid w:val="00870624"/>
    <w:rsid w:val="008A6874"/>
    <w:rsid w:val="008B71FE"/>
    <w:rsid w:val="008D12BF"/>
    <w:rsid w:val="008D1EB9"/>
    <w:rsid w:val="008D5CFA"/>
    <w:rsid w:val="008E207C"/>
    <w:rsid w:val="008E3440"/>
    <w:rsid w:val="008E76E2"/>
    <w:rsid w:val="008F7916"/>
    <w:rsid w:val="00905FA4"/>
    <w:rsid w:val="00915142"/>
    <w:rsid w:val="009205EB"/>
    <w:rsid w:val="009209A4"/>
    <w:rsid w:val="009271B7"/>
    <w:rsid w:val="00927549"/>
    <w:rsid w:val="009316EC"/>
    <w:rsid w:val="0093269A"/>
    <w:rsid w:val="009347BC"/>
    <w:rsid w:val="00944D9C"/>
    <w:rsid w:val="00956B3F"/>
    <w:rsid w:val="00957AF7"/>
    <w:rsid w:val="00972766"/>
    <w:rsid w:val="00973109"/>
    <w:rsid w:val="00995D46"/>
    <w:rsid w:val="009A3DA1"/>
    <w:rsid w:val="009B24E2"/>
    <w:rsid w:val="009F3840"/>
    <w:rsid w:val="009F66E1"/>
    <w:rsid w:val="00A00DF7"/>
    <w:rsid w:val="00A067F3"/>
    <w:rsid w:val="00A269FC"/>
    <w:rsid w:val="00A2725D"/>
    <w:rsid w:val="00A44A75"/>
    <w:rsid w:val="00A51412"/>
    <w:rsid w:val="00A549C6"/>
    <w:rsid w:val="00A54A54"/>
    <w:rsid w:val="00A60407"/>
    <w:rsid w:val="00A6040D"/>
    <w:rsid w:val="00A70B35"/>
    <w:rsid w:val="00A7214F"/>
    <w:rsid w:val="00A7716F"/>
    <w:rsid w:val="00A91BC3"/>
    <w:rsid w:val="00AA0913"/>
    <w:rsid w:val="00AA2620"/>
    <w:rsid w:val="00AC4756"/>
    <w:rsid w:val="00AD5366"/>
    <w:rsid w:val="00AE1490"/>
    <w:rsid w:val="00AE1766"/>
    <w:rsid w:val="00AE569F"/>
    <w:rsid w:val="00AE5E87"/>
    <w:rsid w:val="00AF25DA"/>
    <w:rsid w:val="00AF3746"/>
    <w:rsid w:val="00B02BEF"/>
    <w:rsid w:val="00B130E0"/>
    <w:rsid w:val="00B1315C"/>
    <w:rsid w:val="00B14633"/>
    <w:rsid w:val="00B21C3C"/>
    <w:rsid w:val="00B2215C"/>
    <w:rsid w:val="00B259A2"/>
    <w:rsid w:val="00B63311"/>
    <w:rsid w:val="00B674BF"/>
    <w:rsid w:val="00B70565"/>
    <w:rsid w:val="00B801BB"/>
    <w:rsid w:val="00B81A7A"/>
    <w:rsid w:val="00B91043"/>
    <w:rsid w:val="00B92CEB"/>
    <w:rsid w:val="00BA0516"/>
    <w:rsid w:val="00BA091B"/>
    <w:rsid w:val="00BA1441"/>
    <w:rsid w:val="00BA416B"/>
    <w:rsid w:val="00BB0F4B"/>
    <w:rsid w:val="00BB125C"/>
    <w:rsid w:val="00BB3770"/>
    <w:rsid w:val="00BB5616"/>
    <w:rsid w:val="00BC190E"/>
    <w:rsid w:val="00BC38F3"/>
    <w:rsid w:val="00BE43E7"/>
    <w:rsid w:val="00BF415D"/>
    <w:rsid w:val="00C02A35"/>
    <w:rsid w:val="00C16502"/>
    <w:rsid w:val="00C1763A"/>
    <w:rsid w:val="00C2133B"/>
    <w:rsid w:val="00C2674F"/>
    <w:rsid w:val="00C37BA1"/>
    <w:rsid w:val="00C53E55"/>
    <w:rsid w:val="00C55336"/>
    <w:rsid w:val="00C64D05"/>
    <w:rsid w:val="00C65ACF"/>
    <w:rsid w:val="00C70B0E"/>
    <w:rsid w:val="00C77CBC"/>
    <w:rsid w:val="00C85B1A"/>
    <w:rsid w:val="00C966C2"/>
    <w:rsid w:val="00CB112F"/>
    <w:rsid w:val="00CB7222"/>
    <w:rsid w:val="00CC0AA3"/>
    <w:rsid w:val="00CD4FB8"/>
    <w:rsid w:val="00CE1261"/>
    <w:rsid w:val="00D02B3A"/>
    <w:rsid w:val="00D04412"/>
    <w:rsid w:val="00D12211"/>
    <w:rsid w:val="00D16264"/>
    <w:rsid w:val="00D164AC"/>
    <w:rsid w:val="00D2159D"/>
    <w:rsid w:val="00D22147"/>
    <w:rsid w:val="00D40896"/>
    <w:rsid w:val="00D43FD7"/>
    <w:rsid w:val="00D4525D"/>
    <w:rsid w:val="00D45F57"/>
    <w:rsid w:val="00D516F8"/>
    <w:rsid w:val="00D528AA"/>
    <w:rsid w:val="00D6131A"/>
    <w:rsid w:val="00D70DD8"/>
    <w:rsid w:val="00D830E2"/>
    <w:rsid w:val="00D965C9"/>
    <w:rsid w:val="00D96816"/>
    <w:rsid w:val="00DA27D7"/>
    <w:rsid w:val="00DC1F90"/>
    <w:rsid w:val="00DC4AEE"/>
    <w:rsid w:val="00DC7D6F"/>
    <w:rsid w:val="00DF6D4D"/>
    <w:rsid w:val="00E17B57"/>
    <w:rsid w:val="00E24432"/>
    <w:rsid w:val="00E44C79"/>
    <w:rsid w:val="00E45424"/>
    <w:rsid w:val="00E53F29"/>
    <w:rsid w:val="00E83EF0"/>
    <w:rsid w:val="00E92838"/>
    <w:rsid w:val="00E93A00"/>
    <w:rsid w:val="00EC5F77"/>
    <w:rsid w:val="00EC7770"/>
    <w:rsid w:val="00ED5AC1"/>
    <w:rsid w:val="00F206EE"/>
    <w:rsid w:val="00F2754C"/>
    <w:rsid w:val="00F27776"/>
    <w:rsid w:val="00F31F85"/>
    <w:rsid w:val="00F425F8"/>
    <w:rsid w:val="00F5286B"/>
    <w:rsid w:val="00FA1E84"/>
    <w:rsid w:val="00FA79FF"/>
    <w:rsid w:val="00FB76C9"/>
    <w:rsid w:val="00FC18CB"/>
    <w:rsid w:val="00FE03D3"/>
    <w:rsid w:val="00FF52E2"/>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5BCB6"/>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paragraph" w:styleId="Prrafodelista">
    <w:name w:val="List Paragraph"/>
    <w:basedOn w:val="Normal"/>
    <w:uiPriority w:val="34"/>
    <w:qFormat/>
    <w:rsid w:val="00691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36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706A5-E051-430E-816D-ABB3A4C1F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1111</Words>
  <Characters>6112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Aguilar Méndez, Miguel Antonio</cp:lastModifiedBy>
  <cp:revision>8</cp:revision>
  <cp:lastPrinted>2023-11-08T16:53:00Z</cp:lastPrinted>
  <dcterms:created xsi:type="dcterms:W3CDTF">2024-07-31T17:35:00Z</dcterms:created>
  <dcterms:modified xsi:type="dcterms:W3CDTF">2024-07-31T19:00:00Z</dcterms:modified>
</cp:coreProperties>
</file>