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97510112"/>
        <w:docPartObj>
          <w:docPartGallery w:val="Cover Pages"/>
          <w:docPartUnique/>
        </w:docPartObj>
      </w:sdtPr>
      <w:sdtEndPr>
        <w:rPr>
          <w:rFonts w:ascii="Futura Lt BT" w:hAnsi="Futura Lt BT"/>
          <w:b/>
          <w:noProof/>
          <w:color w:val="17375E"/>
          <w:sz w:val="40"/>
          <w:lang w:eastAsia="es-NI"/>
        </w:rPr>
      </w:sdtEndPr>
      <w:sdtContent>
        <w:p w:rsidR="002F4DB8" w:rsidRDefault="00570504" w:rsidP="00875F94">
          <w:pPr>
            <w:rPr>
              <w:noProof/>
              <w:sz w:val="40"/>
              <w:szCs w:val="40"/>
              <w:lang w:eastAsia="es-NI"/>
            </w:rPr>
          </w:pPr>
          <w:r>
            <w:rPr>
              <w:noProof/>
              <w:sz w:val="40"/>
              <w:szCs w:val="40"/>
              <w:lang w:eastAsia="es-NI"/>
            </w:rPr>
            <w:drawing>
              <wp:anchor distT="0" distB="0" distL="114300" distR="114300" simplePos="0" relativeHeight="251658240" behindDoc="1" locked="0" layoutInCell="1" allowOverlap="1" wp14:anchorId="499C8732" wp14:editId="14FB7223">
                <wp:simplePos x="0" y="0"/>
                <wp:positionH relativeFrom="page">
                  <wp:align>right</wp:align>
                </wp:positionH>
                <wp:positionV relativeFrom="paragraph">
                  <wp:posOffset>-928052</wp:posOffset>
                </wp:positionV>
                <wp:extent cx="7768589" cy="10053468"/>
                <wp:effectExtent l="0" t="0" r="4445"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89" cy="10053468"/>
                        </a:xfrm>
                        <a:prstGeom prst="rect">
                          <a:avLst/>
                        </a:prstGeom>
                      </pic:spPr>
                    </pic:pic>
                  </a:graphicData>
                </a:graphic>
                <wp14:sizeRelH relativeFrom="page">
                  <wp14:pctWidth>0</wp14:pctWidth>
                </wp14:sizeRelH>
                <wp14:sizeRelV relativeFrom="page">
                  <wp14:pctHeight>0</wp14:pctHeight>
                </wp14:sizeRelV>
              </wp:anchor>
            </w:drawing>
          </w:r>
        </w:p>
        <w:p w:rsidR="00875F94" w:rsidRDefault="00875F94" w:rsidP="00875F94">
          <w:pPr>
            <w:rPr>
              <w:noProof/>
              <w:sz w:val="40"/>
              <w:szCs w:val="40"/>
              <w:lang w:eastAsia="es-NI"/>
            </w:rPr>
          </w:pPr>
        </w:p>
        <w:p w:rsidR="00875F94" w:rsidRDefault="00875F94" w:rsidP="00875F94">
          <w:pPr>
            <w:rPr>
              <w:noProof/>
              <w:sz w:val="40"/>
              <w:szCs w:val="40"/>
              <w:lang w:eastAsia="es-NI"/>
            </w:rPr>
          </w:pPr>
        </w:p>
        <w:p w:rsidR="00875F94" w:rsidRDefault="00875F94" w:rsidP="00875F94">
          <w:pPr>
            <w:rPr>
              <w:noProof/>
              <w:sz w:val="40"/>
              <w:szCs w:val="40"/>
              <w:lang w:eastAsia="es-NI"/>
            </w:rPr>
          </w:pPr>
        </w:p>
        <w:p w:rsidR="00875F94" w:rsidRDefault="00875F94" w:rsidP="00875F94">
          <w:pPr>
            <w:rPr>
              <w:noProof/>
              <w:sz w:val="40"/>
              <w:szCs w:val="40"/>
              <w:lang w:eastAsia="es-NI"/>
            </w:rPr>
          </w:pPr>
        </w:p>
        <w:p w:rsidR="00875F94" w:rsidRDefault="00875F94" w:rsidP="00875F94">
          <w:pPr>
            <w:rPr>
              <w:noProof/>
              <w:sz w:val="40"/>
              <w:szCs w:val="40"/>
              <w:lang w:eastAsia="es-NI"/>
            </w:rPr>
          </w:pPr>
        </w:p>
        <w:p w:rsidR="00875F94" w:rsidRDefault="00875F94" w:rsidP="00875F94">
          <w:pPr>
            <w:rPr>
              <w:noProof/>
              <w:sz w:val="40"/>
              <w:szCs w:val="40"/>
              <w:lang w:eastAsia="es-NI"/>
            </w:rPr>
          </w:pPr>
        </w:p>
        <w:p w:rsidR="006B560E" w:rsidRDefault="006B560E" w:rsidP="00875F94">
          <w:pPr>
            <w:pStyle w:val="Estilo1"/>
          </w:pPr>
        </w:p>
        <w:p w:rsidR="00E325E1" w:rsidRDefault="00E325E1" w:rsidP="00786FCC">
          <w:pPr>
            <w:pStyle w:val="Estilo1"/>
          </w:pPr>
        </w:p>
        <w:p w:rsidR="00E325E1" w:rsidRDefault="00E325E1" w:rsidP="00786FCC">
          <w:pPr>
            <w:pStyle w:val="Estilo1"/>
          </w:pPr>
        </w:p>
        <w:p w:rsidR="00E325E1" w:rsidRDefault="00E325E1" w:rsidP="00786FCC">
          <w:pPr>
            <w:pStyle w:val="Estilo1"/>
          </w:pPr>
        </w:p>
        <w:p w:rsidR="00875F94" w:rsidRDefault="00716696" w:rsidP="00875F94">
          <w:pPr>
            <w:rPr>
              <w:noProof/>
              <w:sz w:val="40"/>
              <w:szCs w:val="40"/>
              <w:lang w:eastAsia="es-NI"/>
            </w:rPr>
          </w:pPr>
          <w:r w:rsidRPr="00501FD4">
            <w:rPr>
              <w:noProof/>
              <w:lang w:val="es-MX" w:eastAsia="es-ES"/>
            </w:rPr>
            <mc:AlternateContent>
              <mc:Choice Requires="wps">
                <w:drawing>
                  <wp:anchor distT="0" distB="0" distL="114300" distR="114300" simplePos="0" relativeHeight="251660288" behindDoc="0" locked="0" layoutInCell="1" allowOverlap="1" wp14:anchorId="137C788E" wp14:editId="2929AD83">
                    <wp:simplePos x="0" y="0"/>
                    <wp:positionH relativeFrom="margin">
                      <wp:posOffset>1268043</wp:posOffset>
                    </wp:positionH>
                    <wp:positionV relativeFrom="paragraph">
                      <wp:posOffset>92329</wp:posOffset>
                    </wp:positionV>
                    <wp:extent cx="3251607" cy="691287"/>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251607" cy="691287"/>
                            </a:xfrm>
                            <a:prstGeom prst="rect">
                              <a:avLst/>
                            </a:prstGeom>
                            <a:noFill/>
                            <a:ln>
                              <a:noFill/>
                            </a:ln>
                          </wps:spPr>
                          <wps:txbx>
                            <w:txbxContent>
                              <w:p w:rsidR="00716696" w:rsidRPr="00716696" w:rsidRDefault="00716696" w:rsidP="00716696">
                                <w:pPr>
                                  <w:spacing w:after="0" w:line="240" w:lineRule="auto"/>
                                  <w:jc w:val="center"/>
                                  <w:rPr>
                                    <w:rFonts w:ascii="Futura Lt BT" w:hAnsi="Futura Lt BT"/>
                                    <w:b/>
                                    <w:noProof/>
                                    <w:color w:val="17375E"/>
                                    <w:sz w:val="40"/>
                                    <w:lang w:eastAsia="es-NI"/>
                                  </w:rPr>
                                </w:pPr>
                                <w:r w:rsidRPr="00716696">
                                  <w:rPr>
                                    <w:rFonts w:ascii="Futura Lt BT" w:hAnsi="Futura Lt BT"/>
                                    <w:b/>
                                    <w:noProof/>
                                    <w:color w:val="17375E"/>
                                    <w:sz w:val="40"/>
                                    <w:lang w:eastAsia="es-NI"/>
                                  </w:rPr>
                                  <w:t>Informe de Remesas</w:t>
                                </w:r>
                              </w:p>
                              <w:p w:rsidR="00716696" w:rsidRPr="00716696" w:rsidRDefault="004A3757" w:rsidP="00716696">
                                <w:pPr>
                                  <w:spacing w:after="0" w:line="240" w:lineRule="auto"/>
                                  <w:jc w:val="center"/>
                                  <w:rPr>
                                    <w:rFonts w:ascii="Futura Lt BT" w:hAnsi="Futura Lt BT"/>
                                    <w:b/>
                                    <w:noProof/>
                                    <w:color w:val="17375E"/>
                                    <w:sz w:val="40"/>
                                    <w:lang w:eastAsia="es-NI"/>
                                  </w:rPr>
                                </w:pPr>
                                <w:r>
                                  <w:rPr>
                                    <w:rFonts w:ascii="Futura Lt BT" w:hAnsi="Futura Lt BT"/>
                                    <w:b/>
                                    <w:noProof/>
                                    <w:color w:val="17375E"/>
                                    <w:sz w:val="40"/>
                                    <w:lang w:eastAsia="es-NI"/>
                                  </w:rPr>
                                  <w:t>Primer</w:t>
                                </w:r>
                                <w:r w:rsidR="00716696" w:rsidRPr="00716696">
                                  <w:rPr>
                                    <w:rFonts w:ascii="Futura Lt BT" w:hAnsi="Futura Lt BT"/>
                                    <w:b/>
                                    <w:noProof/>
                                    <w:color w:val="17375E"/>
                                    <w:sz w:val="40"/>
                                    <w:lang w:eastAsia="es-NI"/>
                                  </w:rPr>
                                  <w:t xml:space="preserve"> trimestre de 202</w:t>
                                </w:r>
                                <w:r>
                                  <w:rPr>
                                    <w:rFonts w:ascii="Futura Lt BT" w:hAnsi="Futura Lt BT"/>
                                    <w:b/>
                                    <w:noProof/>
                                    <w:color w:val="17375E"/>
                                    <w:sz w:val="40"/>
                                    <w:lang w:eastAsia="es-NI"/>
                                  </w:rPr>
                                  <w:t>5</w:t>
                                </w:r>
                              </w:p>
                              <w:p w:rsidR="00716696" w:rsidRPr="00E876F6" w:rsidRDefault="00716696" w:rsidP="00716696">
                                <w:pPr>
                                  <w:pStyle w:val="Ttulo6"/>
                                  <w:rPr>
                                    <w:rFonts w:ascii="Futura Lt BT" w:hAnsi="Futura Lt BT"/>
                                    <w:b w:val="0"/>
                                    <w:noProof/>
                                    <w:color w:val="00206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C788E" id="_x0000_t202" coordsize="21600,21600" o:spt="202" path="m,l,21600r21600,l21600,xe">
                    <v:stroke joinstyle="miter"/>
                    <v:path gradientshapeok="t" o:connecttype="rect"/>
                  </v:shapetype>
                  <v:shape id="Cuadro de texto 2" o:spid="_x0000_s1026" type="#_x0000_t202" style="position:absolute;margin-left:99.85pt;margin-top:7.25pt;width:256.05pt;height:5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" filled="f" stroked="f">
                    <v:textbox>
                      <w:txbxContent>
                        <w:p w:rsidR="00716696" w:rsidRPr="00716696" w:rsidRDefault="00716696" w:rsidP="00716696">
                          <w:pPr>
                            <w:spacing w:after="0" w:line="240" w:lineRule="auto"/>
                            <w:jc w:val="center"/>
                            <w:rPr>
                              <w:rFonts w:ascii="Futura Lt BT" w:hAnsi="Futura Lt BT"/>
                              <w:b/>
                              <w:noProof/>
                              <w:color w:val="17375E"/>
                              <w:sz w:val="40"/>
                              <w:lang w:eastAsia="es-NI"/>
                            </w:rPr>
                          </w:pPr>
                          <w:r w:rsidRPr="00716696">
                            <w:rPr>
                              <w:rFonts w:ascii="Futura Lt BT" w:hAnsi="Futura Lt BT"/>
                              <w:b/>
                              <w:noProof/>
                              <w:color w:val="17375E"/>
                              <w:sz w:val="40"/>
                              <w:lang w:eastAsia="es-NI"/>
                            </w:rPr>
                            <w:t>Informe de Remesas</w:t>
                          </w:r>
                        </w:p>
                        <w:p w:rsidR="00716696" w:rsidRPr="00716696" w:rsidRDefault="004A3757" w:rsidP="00716696">
                          <w:pPr>
                            <w:spacing w:after="0" w:line="240" w:lineRule="auto"/>
                            <w:jc w:val="center"/>
                            <w:rPr>
                              <w:rFonts w:ascii="Futura Lt BT" w:hAnsi="Futura Lt BT"/>
                              <w:b/>
                              <w:noProof/>
                              <w:color w:val="17375E"/>
                              <w:sz w:val="40"/>
                              <w:lang w:eastAsia="es-NI"/>
                            </w:rPr>
                          </w:pPr>
                          <w:r>
                            <w:rPr>
                              <w:rFonts w:ascii="Futura Lt BT" w:hAnsi="Futura Lt BT"/>
                              <w:b/>
                              <w:noProof/>
                              <w:color w:val="17375E"/>
                              <w:sz w:val="40"/>
                              <w:lang w:eastAsia="es-NI"/>
                            </w:rPr>
                            <w:t>Primer</w:t>
                          </w:r>
                          <w:r w:rsidR="00716696" w:rsidRPr="00716696">
                            <w:rPr>
                              <w:rFonts w:ascii="Futura Lt BT" w:hAnsi="Futura Lt BT"/>
                              <w:b/>
                              <w:noProof/>
                              <w:color w:val="17375E"/>
                              <w:sz w:val="40"/>
                              <w:lang w:eastAsia="es-NI"/>
                            </w:rPr>
                            <w:t xml:space="preserve"> trimestre de 202</w:t>
                          </w:r>
                          <w:r>
                            <w:rPr>
                              <w:rFonts w:ascii="Futura Lt BT" w:hAnsi="Futura Lt BT"/>
                              <w:b/>
                              <w:noProof/>
                              <w:color w:val="17375E"/>
                              <w:sz w:val="40"/>
                              <w:lang w:eastAsia="es-NI"/>
                            </w:rPr>
                            <w:t>5</w:t>
                          </w:r>
                        </w:p>
                        <w:p w:rsidR="00716696" w:rsidRPr="00E876F6" w:rsidRDefault="00716696" w:rsidP="00716696">
                          <w:pPr>
                            <w:pStyle w:val="Ttulo6"/>
                            <w:rPr>
                              <w:rFonts w:ascii="Futura Lt BT" w:hAnsi="Futura Lt BT"/>
                              <w:b w:val="0"/>
                              <w:noProof/>
                              <w:color w:val="002060"/>
                              <w:sz w:val="40"/>
                            </w:rPr>
                          </w:pPr>
                        </w:p>
                      </w:txbxContent>
                    </v:textbox>
                    <w10:wrap anchorx="margin"/>
                  </v:shape>
                </w:pict>
              </mc:Fallback>
            </mc:AlternateContent>
          </w:r>
        </w:p>
        <w:p w:rsidR="00875F94" w:rsidRDefault="00875F94">
          <w:pPr>
            <w:rPr>
              <w:noProof/>
              <w:sz w:val="40"/>
              <w:szCs w:val="40"/>
              <w:lang w:eastAsia="es-NI"/>
            </w:rPr>
          </w:pPr>
        </w:p>
        <w:p w:rsidR="00875F94" w:rsidRDefault="00875F94">
          <w:pPr>
            <w:rPr>
              <w:noProof/>
              <w:sz w:val="40"/>
              <w:szCs w:val="40"/>
              <w:lang w:eastAsia="es-NI"/>
            </w:rPr>
          </w:pPr>
        </w:p>
        <w:p w:rsidR="00875F94" w:rsidRDefault="00875F94">
          <w:pPr>
            <w:rPr>
              <w:noProof/>
              <w:sz w:val="40"/>
              <w:szCs w:val="40"/>
              <w:lang w:eastAsia="es-NI"/>
            </w:rPr>
          </w:pPr>
        </w:p>
        <w:p w:rsidR="00875F94" w:rsidRDefault="00875F94">
          <w:pPr>
            <w:rPr>
              <w:noProof/>
              <w:sz w:val="40"/>
              <w:szCs w:val="40"/>
              <w:lang w:eastAsia="es-NI"/>
            </w:rPr>
          </w:pPr>
        </w:p>
        <w:p w:rsidR="002F4DB8" w:rsidRDefault="002F4DB8" w:rsidP="00786FCC">
          <w:pPr>
            <w:pStyle w:val="Estilo2"/>
          </w:pPr>
        </w:p>
        <w:p w:rsidR="002F4DB8" w:rsidRDefault="002F4DB8" w:rsidP="00786FCC">
          <w:pPr>
            <w:pStyle w:val="Estilo2"/>
          </w:pPr>
        </w:p>
        <w:p w:rsidR="002F4DB8" w:rsidRDefault="00716696" w:rsidP="00786FCC">
          <w:pPr>
            <w:pStyle w:val="Estilo2"/>
          </w:pPr>
          <w:r w:rsidRPr="00501FD4">
            <w:rPr>
              <w:lang w:val="es-MX" w:eastAsia="es-ES"/>
            </w:rPr>
            <mc:AlternateContent>
              <mc:Choice Requires="wps">
                <w:drawing>
                  <wp:anchor distT="0" distB="0" distL="114300" distR="114300" simplePos="0" relativeHeight="251662336" behindDoc="0" locked="0" layoutInCell="1" allowOverlap="1" wp14:anchorId="5ABDFCA9" wp14:editId="4592C539">
                    <wp:simplePos x="0" y="0"/>
                    <wp:positionH relativeFrom="margin">
                      <wp:align>center</wp:align>
                    </wp:positionH>
                    <wp:positionV relativeFrom="paragraph">
                      <wp:posOffset>351473</wp:posOffset>
                    </wp:positionV>
                    <wp:extent cx="1347746" cy="38862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347746" cy="388620"/>
                            </a:xfrm>
                            <a:prstGeom prst="rect">
                              <a:avLst/>
                            </a:prstGeom>
                            <a:noFill/>
                            <a:ln>
                              <a:noFill/>
                            </a:ln>
                          </wps:spPr>
                          <wps:txbx>
                            <w:txbxContent>
                              <w:p w:rsidR="00716696" w:rsidRPr="00050B90" w:rsidRDefault="004A3757" w:rsidP="004A3757">
                                <w:pPr>
                                  <w:jc w:val="center"/>
                                  <w:rPr>
                                    <w:rFonts w:ascii="Futura Lt BT" w:hAnsi="Futura Lt BT"/>
                                    <w:b/>
                                    <w:noProof/>
                                    <w:color w:val="17375E"/>
                                    <w:sz w:val="36"/>
                                    <w:szCs w:val="36"/>
                                    <w:lang w:eastAsia="es-NI"/>
                                  </w:rPr>
                                </w:pPr>
                                <w:r w:rsidRPr="00050B90">
                                  <w:rPr>
                                    <w:rFonts w:ascii="Futura Lt BT" w:hAnsi="Futura Lt BT"/>
                                    <w:b/>
                                    <w:noProof/>
                                    <w:color w:val="17375E"/>
                                    <w:sz w:val="36"/>
                                    <w:szCs w:val="36"/>
                                    <w:lang w:eastAsia="es-NI"/>
                                  </w:rPr>
                                  <w:t>Abril</w:t>
                                </w:r>
                                <w:r w:rsidR="00716696" w:rsidRPr="00050B90">
                                  <w:rPr>
                                    <w:rFonts w:ascii="Futura Lt BT" w:hAnsi="Futura Lt BT"/>
                                    <w:b/>
                                    <w:noProof/>
                                    <w:color w:val="17375E"/>
                                    <w:sz w:val="36"/>
                                    <w:szCs w:val="36"/>
                                    <w:lang w:eastAsia="es-NI"/>
                                  </w:rPr>
                                  <w:t xml:space="preserve"> 2025</w:t>
                                </w:r>
                              </w:p>
                              <w:p w:rsidR="00716696" w:rsidRPr="00050B90" w:rsidRDefault="00716696" w:rsidP="004A3757">
                                <w:pPr>
                                  <w:pStyle w:val="Ttulo6"/>
                                  <w:ind w:left="0"/>
                                  <w:rPr>
                                    <w:b w:val="0"/>
                                    <w:sz w:val="36"/>
                                    <w:szCs w:val="36"/>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rFonts w:ascii="Futura Lt BT" w:hAnsi="Futura Lt BT"/>
                                    <w:b/>
                                    <w:noProof/>
                                    <w:color w:val="00206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FCA9" id="Cuadro de texto 3" o:spid="_x0000_s1027" type="#_x0000_t202" style="position:absolute;left:0;text-align:left;margin-left:0;margin-top:27.7pt;width:106.1pt;height:30.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" filled="f" stroked="f">
                    <v:textbox>
                      <w:txbxContent>
                        <w:p w:rsidR="00716696" w:rsidRPr="00050B90" w:rsidRDefault="004A3757" w:rsidP="004A3757">
                          <w:pPr>
                            <w:jc w:val="center"/>
                            <w:rPr>
                              <w:rFonts w:ascii="Futura Lt BT" w:hAnsi="Futura Lt BT"/>
                              <w:b/>
                              <w:noProof/>
                              <w:color w:val="17375E"/>
                              <w:sz w:val="36"/>
                              <w:szCs w:val="36"/>
                              <w:lang w:eastAsia="es-NI"/>
                            </w:rPr>
                          </w:pPr>
                          <w:r w:rsidRPr="00050B90">
                            <w:rPr>
                              <w:rFonts w:ascii="Futura Lt BT" w:hAnsi="Futura Lt BT"/>
                              <w:b/>
                              <w:noProof/>
                              <w:color w:val="17375E"/>
                              <w:sz w:val="36"/>
                              <w:szCs w:val="36"/>
                              <w:lang w:eastAsia="es-NI"/>
                            </w:rPr>
                            <w:t>Abril</w:t>
                          </w:r>
                          <w:r w:rsidR="00716696" w:rsidRPr="00050B90">
                            <w:rPr>
                              <w:rFonts w:ascii="Futura Lt BT" w:hAnsi="Futura Lt BT"/>
                              <w:b/>
                              <w:noProof/>
                              <w:color w:val="17375E"/>
                              <w:sz w:val="36"/>
                              <w:szCs w:val="36"/>
                              <w:lang w:eastAsia="es-NI"/>
                            </w:rPr>
                            <w:t xml:space="preserve"> 2025</w:t>
                          </w:r>
                        </w:p>
                        <w:p w:rsidR="00716696" w:rsidRPr="00050B90" w:rsidRDefault="00716696" w:rsidP="004A3757">
                          <w:pPr>
                            <w:pStyle w:val="Ttulo6"/>
                            <w:ind w:left="0"/>
                            <w:rPr>
                              <w:b w:val="0"/>
                              <w:sz w:val="36"/>
                              <w:szCs w:val="36"/>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sz w:val="36"/>
                              <w:szCs w:val="36"/>
                              <w:lang w:val="es-MX" w:eastAsia="es-ES"/>
                            </w:rPr>
                          </w:pPr>
                        </w:p>
                        <w:p w:rsidR="00716696" w:rsidRPr="00050B90" w:rsidRDefault="00716696" w:rsidP="004A3757">
                          <w:pPr>
                            <w:jc w:val="center"/>
                            <w:rPr>
                              <w:rFonts w:ascii="Futura Lt BT" w:hAnsi="Futura Lt BT"/>
                              <w:b/>
                              <w:noProof/>
                              <w:color w:val="002060"/>
                              <w:sz w:val="36"/>
                              <w:szCs w:val="36"/>
                            </w:rPr>
                          </w:pPr>
                        </w:p>
                      </w:txbxContent>
                    </v:textbox>
                    <w10:wrap anchorx="margin"/>
                  </v:shape>
                </w:pict>
              </mc:Fallback>
            </mc:AlternateContent>
          </w:r>
        </w:p>
        <w:p w:rsidR="002F4DB8" w:rsidRDefault="002F4DB8" w:rsidP="00786FCC">
          <w:pPr>
            <w:pStyle w:val="Estilo2"/>
          </w:pPr>
        </w:p>
        <w:p w:rsidR="00716696" w:rsidRPr="00716696" w:rsidRDefault="00716696" w:rsidP="00716696">
          <w:pPr>
            <w:pStyle w:val="Prrafodelista"/>
            <w:spacing w:after="0" w:line="240" w:lineRule="auto"/>
            <w:jc w:val="center"/>
            <w:rPr>
              <w:rFonts w:ascii="Futura Lt BT" w:hAnsi="Futura Lt BT"/>
              <w:b/>
              <w:noProof/>
              <w:color w:val="17375E"/>
              <w:sz w:val="36"/>
              <w:lang w:eastAsia="es-NI"/>
            </w:rPr>
          </w:pPr>
          <w:r w:rsidRPr="00716696">
            <w:rPr>
              <w:rFonts w:ascii="Futura Lt BT" w:hAnsi="Futura Lt BT"/>
              <w:b/>
              <w:noProof/>
              <w:color w:val="17375E"/>
              <w:sz w:val="36"/>
              <w:lang w:eastAsia="es-NI"/>
            </w:rPr>
            <w:lastRenderedPageBreak/>
            <w:t>Informe Trimestral de Remesas</w:t>
          </w:r>
          <w:r w:rsidRPr="00801DEA">
            <w:rPr>
              <w:rFonts w:ascii="Futura Lt BT" w:hAnsi="Futura Lt BT"/>
              <w:noProof/>
              <w:color w:val="17375E"/>
              <w:sz w:val="28"/>
              <w:vertAlign w:val="superscript"/>
              <w:lang w:eastAsia="es-NI"/>
            </w:rPr>
            <w:footnoteReference w:id="1"/>
          </w:r>
          <w:r w:rsidRPr="00716696">
            <w:rPr>
              <w:rFonts w:ascii="Futura Lt BT" w:hAnsi="Futura Lt BT"/>
              <w:b/>
              <w:noProof/>
              <w:color w:val="17375E"/>
              <w:sz w:val="36"/>
              <w:lang w:eastAsia="es-NI"/>
            </w:rPr>
            <w:t xml:space="preserve"> </w:t>
          </w:r>
        </w:p>
        <w:p w:rsidR="00716696" w:rsidRPr="00716696" w:rsidRDefault="004A3757" w:rsidP="00716696">
          <w:pPr>
            <w:pStyle w:val="Prrafodelista"/>
            <w:spacing w:after="0" w:line="240" w:lineRule="auto"/>
            <w:jc w:val="center"/>
            <w:rPr>
              <w:rFonts w:ascii="Futura Lt BT" w:hAnsi="Futura Lt BT"/>
              <w:b/>
              <w:noProof/>
              <w:color w:val="17375E"/>
              <w:sz w:val="36"/>
              <w:lang w:eastAsia="es-NI"/>
            </w:rPr>
          </w:pPr>
          <w:r>
            <w:rPr>
              <w:rFonts w:ascii="Futura Lt BT" w:hAnsi="Futura Lt BT"/>
              <w:b/>
              <w:noProof/>
              <w:color w:val="17375E"/>
              <w:sz w:val="36"/>
              <w:lang w:eastAsia="es-NI"/>
            </w:rPr>
            <w:t>primer</w:t>
          </w:r>
          <w:r w:rsidR="00716696" w:rsidRPr="00716696">
            <w:rPr>
              <w:rFonts w:ascii="Futura Lt BT" w:hAnsi="Futura Lt BT"/>
              <w:b/>
              <w:noProof/>
              <w:color w:val="17375E"/>
              <w:sz w:val="36"/>
              <w:lang w:eastAsia="es-NI"/>
            </w:rPr>
            <w:t xml:space="preserve"> trimestre de 202</w:t>
          </w:r>
          <w:r>
            <w:rPr>
              <w:rFonts w:ascii="Futura Lt BT" w:hAnsi="Futura Lt BT"/>
              <w:b/>
              <w:noProof/>
              <w:color w:val="17375E"/>
              <w:sz w:val="36"/>
              <w:lang w:eastAsia="es-NI"/>
            </w:rPr>
            <w:t>5</w:t>
          </w:r>
        </w:p>
        <w:p w:rsidR="00716696" w:rsidRPr="00156C8D" w:rsidRDefault="00716696" w:rsidP="00716696">
          <w:pPr>
            <w:pStyle w:val="Prrafodelista"/>
            <w:spacing w:after="0" w:line="240" w:lineRule="auto"/>
            <w:rPr>
              <w:rFonts w:ascii="Futura Md BT" w:eastAsia="MS Mincho" w:hAnsi="Futura Md BT" w:cs="Arial"/>
              <w:b/>
              <w:bCs/>
              <w:color w:val="004B85"/>
              <w:kern w:val="32"/>
              <w:sz w:val="20"/>
              <w:szCs w:val="28"/>
              <w:lang w:val="es-ES" w:eastAsia="es-ES"/>
            </w:rPr>
          </w:pPr>
        </w:p>
        <w:p w:rsidR="00716696" w:rsidRPr="00716696" w:rsidRDefault="00716696" w:rsidP="00716696">
          <w:pPr>
            <w:pStyle w:val="Prrafodelista"/>
            <w:numPr>
              <w:ilvl w:val="0"/>
              <w:numId w:val="1"/>
            </w:numPr>
            <w:spacing w:after="0" w:line="240" w:lineRule="auto"/>
            <w:rPr>
              <w:rFonts w:ascii="Futura Lt BT" w:hAnsi="Futura Lt BT"/>
              <w:b/>
              <w:noProof/>
              <w:color w:val="17375E"/>
              <w:sz w:val="32"/>
              <w:lang w:eastAsia="es-NI"/>
            </w:rPr>
          </w:pPr>
          <w:r w:rsidRPr="00716696">
            <w:rPr>
              <w:rFonts w:ascii="Futura Lt BT" w:hAnsi="Futura Lt BT"/>
              <w:b/>
              <w:noProof/>
              <w:color w:val="17375E"/>
              <w:sz w:val="32"/>
              <w:lang w:eastAsia="es-NI"/>
            </w:rPr>
            <w:t>Resumen</w:t>
          </w:r>
        </w:p>
        <w:p w:rsidR="00716696" w:rsidRPr="00156C8D" w:rsidRDefault="00716696" w:rsidP="00716696">
          <w:pPr>
            <w:spacing w:after="0" w:line="240" w:lineRule="auto"/>
            <w:jc w:val="both"/>
            <w:rPr>
              <w:rFonts w:ascii="Futura Md BT" w:hAnsi="Futura Md BT"/>
              <w:sz w:val="20"/>
              <w:szCs w:val="24"/>
            </w:rPr>
          </w:pPr>
        </w:p>
        <w:p w:rsidR="004A3757" w:rsidRDefault="004A3757" w:rsidP="00716696">
          <w:pPr>
            <w:widowControl w:val="0"/>
            <w:tabs>
              <w:tab w:val="left" w:pos="5598"/>
            </w:tabs>
            <w:autoSpaceDE w:val="0"/>
            <w:autoSpaceDN w:val="0"/>
            <w:adjustRightInd w:val="0"/>
            <w:spacing w:after="0" w:line="276" w:lineRule="auto"/>
            <w:ind w:left="23" w:right="-68"/>
            <w:jc w:val="both"/>
            <w:rPr>
              <w:rFonts w:ascii="Futura Lt BT" w:hAnsi="Futura Lt BT"/>
              <w:sz w:val="24"/>
              <w:szCs w:val="24"/>
              <w:lang w:val="es-MX"/>
            </w:rPr>
          </w:pPr>
          <w:r w:rsidRPr="004A3757">
            <w:rPr>
              <w:rFonts w:ascii="Futura Lt BT" w:hAnsi="Futura Lt BT"/>
              <w:sz w:val="24"/>
              <w:szCs w:val="24"/>
              <w:lang w:val="es-MX"/>
            </w:rPr>
            <w:t>En el primer trimestre de 202</w:t>
          </w:r>
          <w:r>
            <w:rPr>
              <w:rFonts w:ascii="Futura Lt BT" w:hAnsi="Futura Lt BT"/>
              <w:sz w:val="24"/>
              <w:szCs w:val="24"/>
              <w:lang w:val="es-MX"/>
            </w:rPr>
            <w:t>5</w:t>
          </w:r>
          <w:r w:rsidRPr="004A3757">
            <w:rPr>
              <w:rFonts w:ascii="Futura Lt BT" w:hAnsi="Futura Lt BT"/>
              <w:sz w:val="24"/>
              <w:szCs w:val="24"/>
              <w:lang w:val="es-MX"/>
            </w:rPr>
            <w:t>, el flujo de remesas</w:t>
          </w:r>
          <w:r>
            <w:rPr>
              <w:rFonts w:ascii="Futura Lt BT" w:hAnsi="Futura Lt BT"/>
              <w:sz w:val="24"/>
              <w:szCs w:val="24"/>
              <w:lang w:val="es-MX"/>
            </w:rPr>
            <w:t xml:space="preserve"> </w:t>
          </w:r>
          <w:r w:rsidRPr="004A3757">
            <w:rPr>
              <w:rFonts w:ascii="Futura Lt BT" w:hAnsi="Futura Lt BT"/>
              <w:sz w:val="24"/>
              <w:szCs w:val="24"/>
              <w:lang w:val="es-MX"/>
            </w:rPr>
            <w:t>recibido del exterior totalizó 1,</w:t>
          </w:r>
          <w:r>
            <w:rPr>
              <w:rFonts w:ascii="Futura Lt BT" w:hAnsi="Futura Lt BT"/>
              <w:sz w:val="24"/>
              <w:szCs w:val="24"/>
              <w:lang w:val="es-MX"/>
            </w:rPr>
            <w:t>441.3</w:t>
          </w:r>
          <w:r w:rsidRPr="004A3757">
            <w:rPr>
              <w:rFonts w:ascii="Futura Lt BT" w:hAnsi="Futura Lt BT"/>
              <w:sz w:val="24"/>
              <w:szCs w:val="24"/>
              <w:lang w:val="es-MX"/>
            </w:rPr>
            <w:t xml:space="preserve"> millones de dólares, registrando un crecimiento interanual de </w:t>
          </w:r>
          <w:r>
            <w:rPr>
              <w:rFonts w:ascii="Futura Lt BT" w:hAnsi="Futura Lt BT"/>
              <w:sz w:val="24"/>
              <w:szCs w:val="24"/>
              <w:lang w:val="es-MX"/>
            </w:rPr>
            <w:t>26.3</w:t>
          </w:r>
          <w:r w:rsidRPr="004A3757">
            <w:rPr>
              <w:rFonts w:ascii="Futura Lt BT" w:hAnsi="Futura Lt BT"/>
              <w:sz w:val="24"/>
              <w:szCs w:val="24"/>
              <w:lang w:val="es-MX"/>
            </w:rPr>
            <w:t xml:space="preserve"> por ciento, </w:t>
          </w:r>
          <w:bookmarkStart w:id="0" w:name="_Hlk196732507"/>
          <w:r w:rsidRPr="004A3757">
            <w:rPr>
              <w:rFonts w:ascii="Futura Lt BT" w:hAnsi="Futura Lt BT"/>
              <w:sz w:val="24"/>
              <w:szCs w:val="24"/>
              <w:lang w:val="es-MX"/>
            </w:rPr>
            <w:t>equivalente a 3</w:t>
          </w:r>
          <w:r>
            <w:rPr>
              <w:rFonts w:ascii="Futura Lt BT" w:hAnsi="Futura Lt BT"/>
              <w:sz w:val="24"/>
              <w:szCs w:val="24"/>
              <w:lang w:val="es-MX"/>
            </w:rPr>
            <w:t>00.4</w:t>
          </w:r>
          <w:r w:rsidRPr="004A3757">
            <w:rPr>
              <w:rFonts w:ascii="Futura Lt BT" w:hAnsi="Futura Lt BT"/>
              <w:sz w:val="24"/>
              <w:szCs w:val="24"/>
              <w:lang w:val="es-MX"/>
            </w:rPr>
            <w:t xml:space="preserve"> millones </w:t>
          </w:r>
          <w:r w:rsidR="00422273">
            <w:rPr>
              <w:rFonts w:ascii="Futura Lt BT" w:hAnsi="Futura Lt BT"/>
              <w:sz w:val="24"/>
              <w:szCs w:val="24"/>
              <w:lang w:val="es-MX"/>
            </w:rPr>
            <w:t xml:space="preserve">de dólares </w:t>
          </w:r>
          <w:r w:rsidRPr="004A3757">
            <w:rPr>
              <w:rFonts w:ascii="Futura Lt BT" w:hAnsi="Futura Lt BT"/>
              <w:sz w:val="24"/>
              <w:szCs w:val="24"/>
              <w:lang w:val="es-MX"/>
            </w:rPr>
            <w:t>adicionales a</w:t>
          </w:r>
          <w:bookmarkEnd w:id="0"/>
          <w:r w:rsidRPr="004A3757">
            <w:rPr>
              <w:rFonts w:ascii="Futura Lt BT" w:hAnsi="Futura Lt BT"/>
              <w:sz w:val="24"/>
              <w:szCs w:val="24"/>
              <w:lang w:val="es-MX"/>
            </w:rPr>
            <w:t xml:space="preserve"> lo registrado en igual </w:t>
          </w:r>
          <w:r w:rsidR="00914104">
            <w:rPr>
              <w:rFonts w:ascii="Futura Lt BT" w:hAnsi="Futura Lt BT"/>
              <w:sz w:val="24"/>
              <w:szCs w:val="24"/>
              <w:lang w:val="es-MX"/>
            </w:rPr>
            <w:t xml:space="preserve">trimestre </w:t>
          </w:r>
          <w:r w:rsidRPr="004A3757">
            <w:rPr>
              <w:rFonts w:ascii="Futura Lt BT" w:hAnsi="Futura Lt BT"/>
              <w:sz w:val="24"/>
              <w:szCs w:val="24"/>
              <w:lang w:val="es-MX"/>
            </w:rPr>
            <w:t>de 202</w:t>
          </w:r>
          <w:r>
            <w:rPr>
              <w:rFonts w:ascii="Futura Lt BT" w:hAnsi="Futura Lt BT"/>
              <w:sz w:val="24"/>
              <w:szCs w:val="24"/>
              <w:lang w:val="es-MX"/>
            </w:rPr>
            <w:t>4</w:t>
          </w:r>
          <w:r w:rsidRPr="004A3757">
            <w:rPr>
              <w:rFonts w:ascii="Futura Lt BT" w:hAnsi="Futura Lt BT"/>
              <w:sz w:val="24"/>
              <w:szCs w:val="24"/>
              <w:lang w:val="es-MX"/>
            </w:rPr>
            <w:t xml:space="preserve"> (US$ </w:t>
          </w:r>
          <w:r>
            <w:rPr>
              <w:rFonts w:ascii="Futura Lt BT" w:hAnsi="Futura Lt BT"/>
              <w:sz w:val="24"/>
              <w:szCs w:val="24"/>
              <w:lang w:val="es-MX"/>
            </w:rPr>
            <w:t>1,140.9</w:t>
          </w:r>
          <w:r w:rsidRPr="004A3757">
            <w:rPr>
              <w:rFonts w:ascii="Futura Lt BT" w:hAnsi="Futura Lt BT"/>
              <w:sz w:val="24"/>
              <w:szCs w:val="24"/>
              <w:lang w:val="es-MX"/>
            </w:rPr>
            <w:t xml:space="preserve"> millones).</w:t>
          </w:r>
          <w:r w:rsidR="00050127">
            <w:rPr>
              <w:rFonts w:ascii="Futura Lt BT" w:hAnsi="Futura Lt BT"/>
              <w:sz w:val="24"/>
              <w:szCs w:val="24"/>
              <w:lang w:val="es-MX"/>
            </w:rPr>
            <w:t xml:space="preserve"> </w:t>
          </w:r>
          <w:r w:rsidR="00300279">
            <w:rPr>
              <w:rFonts w:ascii="Futura Lt BT" w:hAnsi="Futura Lt BT"/>
              <w:sz w:val="24"/>
              <w:szCs w:val="24"/>
              <w:lang w:val="es-MX"/>
            </w:rPr>
            <w:t>El monto</w:t>
          </w:r>
          <w:r w:rsidR="00050127">
            <w:rPr>
              <w:rFonts w:ascii="Futura Lt BT" w:hAnsi="Futura Lt BT"/>
              <w:sz w:val="24"/>
              <w:szCs w:val="24"/>
              <w:lang w:val="es-MX"/>
            </w:rPr>
            <w:t xml:space="preserve"> promedio recibid</w:t>
          </w:r>
          <w:r w:rsidR="00300279">
            <w:rPr>
              <w:rFonts w:ascii="Futura Lt BT" w:hAnsi="Futura Lt BT"/>
              <w:sz w:val="24"/>
              <w:szCs w:val="24"/>
              <w:lang w:val="es-MX"/>
            </w:rPr>
            <w:t>o</w:t>
          </w:r>
          <w:r w:rsidR="00050127">
            <w:rPr>
              <w:rFonts w:ascii="Futura Lt BT" w:hAnsi="Futura Lt BT"/>
              <w:sz w:val="24"/>
              <w:szCs w:val="24"/>
              <w:lang w:val="es-MX"/>
            </w:rPr>
            <w:t xml:space="preserve"> por transacción se ubicó en US$ 264.3 dólares</w:t>
          </w:r>
          <w:r w:rsidR="00300279">
            <w:rPr>
              <w:rFonts w:ascii="Futura Lt BT" w:hAnsi="Futura Lt BT"/>
              <w:sz w:val="24"/>
              <w:szCs w:val="24"/>
              <w:lang w:val="es-MX"/>
            </w:rPr>
            <w:t xml:space="preserve">, </w:t>
          </w:r>
          <w:r w:rsidR="00A51A9C">
            <w:rPr>
              <w:rFonts w:ascii="Futura Lt BT" w:hAnsi="Futura Lt BT"/>
              <w:sz w:val="24"/>
              <w:szCs w:val="24"/>
              <w:lang w:val="es-MX"/>
            </w:rPr>
            <w:t xml:space="preserve">siendo </w:t>
          </w:r>
          <w:r w:rsidR="00BF3439">
            <w:rPr>
              <w:rFonts w:ascii="Futura Lt BT" w:hAnsi="Futura Lt BT"/>
              <w:sz w:val="24"/>
              <w:szCs w:val="24"/>
              <w:lang w:val="es-MX"/>
            </w:rPr>
            <w:t xml:space="preserve">mayor </w:t>
          </w:r>
          <w:r w:rsidR="00300279">
            <w:rPr>
              <w:rFonts w:ascii="Futura Lt BT" w:hAnsi="Futura Lt BT"/>
              <w:sz w:val="24"/>
              <w:szCs w:val="24"/>
              <w:lang w:val="es-MX"/>
            </w:rPr>
            <w:t>en</w:t>
          </w:r>
          <w:r w:rsidR="00050127">
            <w:rPr>
              <w:rFonts w:ascii="Futura Lt BT" w:hAnsi="Futura Lt BT"/>
              <w:sz w:val="24"/>
              <w:szCs w:val="24"/>
              <w:lang w:val="es-MX"/>
            </w:rPr>
            <w:t xml:space="preserve"> 8.8 por ciento </w:t>
          </w:r>
          <w:r w:rsidR="00A51A9C">
            <w:rPr>
              <w:rFonts w:ascii="Futura Lt BT" w:hAnsi="Futura Lt BT"/>
              <w:sz w:val="24"/>
              <w:szCs w:val="24"/>
              <w:lang w:val="es-MX"/>
            </w:rPr>
            <w:t>con respecto a</w:t>
          </w:r>
          <w:r w:rsidR="00050127">
            <w:rPr>
              <w:rFonts w:ascii="Futura Lt BT" w:hAnsi="Futura Lt BT"/>
              <w:sz w:val="24"/>
              <w:szCs w:val="24"/>
              <w:lang w:val="es-MX"/>
            </w:rPr>
            <w:t xml:space="preserve"> igual período de 2024 (US$ 242.9 dólares)</w:t>
          </w:r>
          <w:r w:rsidR="00300279">
            <w:rPr>
              <w:rFonts w:ascii="Futura Lt BT" w:hAnsi="Futura Lt BT"/>
              <w:sz w:val="24"/>
              <w:szCs w:val="24"/>
              <w:lang w:val="es-MX"/>
            </w:rPr>
            <w:t>;</w:t>
          </w:r>
          <w:r w:rsidR="00050127">
            <w:rPr>
              <w:rFonts w:ascii="Futura Lt BT" w:hAnsi="Futura Lt BT"/>
              <w:sz w:val="24"/>
              <w:szCs w:val="24"/>
              <w:lang w:val="es-MX"/>
            </w:rPr>
            <w:t xml:space="preserve"> </w:t>
          </w:r>
          <w:r w:rsidR="00493B08">
            <w:rPr>
              <w:rFonts w:ascii="Futura Lt BT" w:hAnsi="Futura Lt BT"/>
              <w:sz w:val="24"/>
              <w:szCs w:val="24"/>
              <w:lang w:val="es-MX"/>
            </w:rPr>
            <w:t xml:space="preserve">y </w:t>
          </w:r>
          <w:r w:rsidR="00050127">
            <w:rPr>
              <w:rFonts w:ascii="Futura Lt BT" w:hAnsi="Futura Lt BT"/>
              <w:sz w:val="24"/>
              <w:szCs w:val="24"/>
              <w:lang w:val="es-MX"/>
            </w:rPr>
            <w:t>la</w:t>
          </w:r>
          <w:r w:rsidR="00300279">
            <w:rPr>
              <w:rFonts w:ascii="Futura Lt BT" w:hAnsi="Futura Lt BT"/>
              <w:sz w:val="24"/>
              <w:szCs w:val="24"/>
              <w:lang w:val="es-MX"/>
            </w:rPr>
            <w:t xml:space="preserve"> cantidad de</w:t>
          </w:r>
          <w:r w:rsidR="00050127">
            <w:rPr>
              <w:rFonts w:ascii="Futura Lt BT" w:hAnsi="Futura Lt BT"/>
              <w:sz w:val="24"/>
              <w:szCs w:val="24"/>
              <w:lang w:val="es-MX"/>
            </w:rPr>
            <w:t xml:space="preserve"> transacciones </w:t>
          </w:r>
          <w:r w:rsidR="00914104">
            <w:rPr>
              <w:rFonts w:ascii="Futura Lt BT" w:hAnsi="Futura Lt BT"/>
              <w:sz w:val="24"/>
              <w:szCs w:val="24"/>
              <w:lang w:val="es-MX"/>
            </w:rPr>
            <w:t>se incrementó en</w:t>
          </w:r>
          <w:r w:rsidR="00050127">
            <w:rPr>
              <w:rFonts w:ascii="Futura Lt BT" w:hAnsi="Futura Lt BT"/>
              <w:sz w:val="24"/>
              <w:szCs w:val="24"/>
              <w:lang w:val="es-MX"/>
            </w:rPr>
            <w:t xml:space="preserve"> 16.1 por ciento</w:t>
          </w:r>
          <w:r w:rsidR="00914104">
            <w:rPr>
              <w:rFonts w:ascii="Futura Lt BT" w:hAnsi="Futura Lt BT"/>
              <w:sz w:val="24"/>
              <w:szCs w:val="24"/>
              <w:lang w:val="es-MX"/>
            </w:rPr>
            <w:t>, en términos interanuales</w:t>
          </w:r>
          <w:r w:rsidR="00050127">
            <w:rPr>
              <w:rFonts w:ascii="Futura Lt BT" w:hAnsi="Futura Lt BT"/>
              <w:sz w:val="24"/>
              <w:szCs w:val="24"/>
              <w:lang w:val="es-MX"/>
            </w:rPr>
            <w:t xml:space="preserve">. </w:t>
          </w:r>
        </w:p>
        <w:p w:rsidR="004A3757" w:rsidRDefault="004A3757" w:rsidP="00716696">
          <w:pPr>
            <w:widowControl w:val="0"/>
            <w:tabs>
              <w:tab w:val="left" w:pos="5598"/>
            </w:tabs>
            <w:autoSpaceDE w:val="0"/>
            <w:autoSpaceDN w:val="0"/>
            <w:adjustRightInd w:val="0"/>
            <w:spacing w:after="0" w:line="276" w:lineRule="auto"/>
            <w:ind w:left="23" w:right="-68"/>
            <w:jc w:val="both"/>
            <w:rPr>
              <w:rFonts w:ascii="Futura Lt BT" w:hAnsi="Futura Lt BT"/>
              <w:sz w:val="24"/>
              <w:szCs w:val="24"/>
              <w:lang w:val="es-MX"/>
            </w:rPr>
          </w:pPr>
        </w:p>
        <w:p w:rsidR="00716696" w:rsidRDefault="003866C2" w:rsidP="00716696">
          <w:pPr>
            <w:widowControl w:val="0"/>
            <w:tabs>
              <w:tab w:val="left" w:pos="5598"/>
            </w:tabs>
            <w:autoSpaceDE w:val="0"/>
            <w:autoSpaceDN w:val="0"/>
            <w:adjustRightInd w:val="0"/>
            <w:spacing w:after="0" w:line="276" w:lineRule="auto"/>
            <w:ind w:left="23" w:right="-68"/>
            <w:jc w:val="both"/>
            <w:rPr>
              <w:rFonts w:ascii="Futura Lt BT" w:hAnsi="Futura Lt BT"/>
              <w:sz w:val="24"/>
              <w:szCs w:val="24"/>
              <w:lang w:val="es-MX"/>
            </w:rPr>
          </w:pPr>
          <w:r w:rsidRPr="003866C2">
            <w:rPr>
              <w:rFonts w:ascii="Futura Lt BT" w:hAnsi="Futura Lt BT"/>
              <w:sz w:val="24"/>
              <w:szCs w:val="24"/>
              <w:lang w:val="es-MX"/>
            </w:rPr>
            <w:t xml:space="preserve">Los principales países de origen de las remesas recibidas en el </w:t>
          </w:r>
          <w:r w:rsidR="004A3757">
            <w:rPr>
              <w:rFonts w:ascii="Futura Lt BT" w:hAnsi="Futura Lt BT"/>
              <w:sz w:val="24"/>
              <w:szCs w:val="24"/>
              <w:lang w:val="es-MX"/>
            </w:rPr>
            <w:t xml:space="preserve">primer trimestre </w:t>
          </w:r>
          <w:r w:rsidRPr="003866C2">
            <w:rPr>
              <w:rFonts w:ascii="Futura Lt BT" w:hAnsi="Futura Lt BT"/>
              <w:sz w:val="24"/>
              <w:szCs w:val="24"/>
              <w:lang w:val="es-MX"/>
            </w:rPr>
            <w:t xml:space="preserve">continuaron siendo Estados Unidos, </w:t>
          </w:r>
          <w:r w:rsidR="00716696" w:rsidRPr="00F16887">
            <w:rPr>
              <w:rFonts w:ascii="Futura Lt BT" w:hAnsi="Futura Lt BT" w:cs="Courier New"/>
              <w:sz w:val="24"/>
              <w:szCs w:val="24"/>
            </w:rPr>
            <w:t>con</w:t>
          </w:r>
          <w:r w:rsidR="00716696">
            <w:rPr>
              <w:rFonts w:ascii="Futura Lt BT" w:hAnsi="Futura Lt BT" w:cs="Courier New"/>
              <w:sz w:val="24"/>
              <w:szCs w:val="24"/>
            </w:rPr>
            <w:t xml:space="preserve"> </w:t>
          </w:r>
          <w:r w:rsidR="004A3757">
            <w:rPr>
              <w:rFonts w:ascii="Futura Lt BT" w:hAnsi="Futura Lt BT" w:cs="Courier New"/>
              <w:sz w:val="24"/>
              <w:szCs w:val="24"/>
            </w:rPr>
            <w:t>1</w:t>
          </w:r>
          <w:r w:rsidR="00716696">
            <w:rPr>
              <w:rFonts w:ascii="Futura Lt BT" w:hAnsi="Futura Lt BT" w:cs="Courier New"/>
              <w:sz w:val="24"/>
              <w:szCs w:val="24"/>
            </w:rPr>
            <w:t>,</w:t>
          </w:r>
          <w:r w:rsidR="004A3757">
            <w:rPr>
              <w:rFonts w:ascii="Futura Lt BT" w:hAnsi="Futura Lt BT" w:cs="Courier New"/>
              <w:sz w:val="24"/>
              <w:szCs w:val="24"/>
            </w:rPr>
            <w:t>208.0</w:t>
          </w:r>
          <w:r w:rsidR="00716696">
            <w:rPr>
              <w:rFonts w:ascii="Futura Lt BT" w:hAnsi="Futura Lt BT" w:cs="Courier New"/>
              <w:sz w:val="24"/>
              <w:szCs w:val="24"/>
            </w:rPr>
            <w:t xml:space="preserve"> millones de dólares</w:t>
          </w:r>
          <w:r w:rsidR="00300279">
            <w:rPr>
              <w:rFonts w:ascii="Futura Lt BT" w:hAnsi="Futura Lt BT" w:cs="Courier New"/>
              <w:sz w:val="24"/>
              <w:szCs w:val="24"/>
            </w:rPr>
            <w:t xml:space="preserve"> (</w:t>
          </w:r>
          <w:r w:rsidR="00716696" w:rsidRPr="00F16887">
            <w:rPr>
              <w:rFonts w:ascii="Futura Lt BT" w:hAnsi="Futura Lt BT" w:cs="Courier New"/>
              <w:sz w:val="24"/>
              <w:szCs w:val="24"/>
            </w:rPr>
            <w:t>8</w:t>
          </w:r>
          <w:r w:rsidR="004A3757">
            <w:rPr>
              <w:rFonts w:ascii="Futura Lt BT" w:hAnsi="Futura Lt BT" w:cs="Courier New"/>
              <w:sz w:val="24"/>
              <w:szCs w:val="24"/>
            </w:rPr>
            <w:t>3</w:t>
          </w:r>
          <w:r>
            <w:rPr>
              <w:rFonts w:ascii="Futura Lt BT" w:hAnsi="Futura Lt BT" w:cs="Courier New"/>
              <w:sz w:val="24"/>
              <w:szCs w:val="24"/>
            </w:rPr>
            <w:t>.8</w:t>
          </w:r>
          <w:r w:rsidR="00300279">
            <w:rPr>
              <w:rFonts w:ascii="Futura Lt BT" w:hAnsi="Futura Lt BT" w:cs="Courier New"/>
              <w:sz w:val="24"/>
              <w:szCs w:val="24"/>
            </w:rPr>
            <w:t>%</w:t>
          </w:r>
          <w:r w:rsidR="00716696" w:rsidRPr="00F16887">
            <w:rPr>
              <w:rFonts w:ascii="Futura Lt BT" w:hAnsi="Futura Lt BT" w:cs="Courier New"/>
              <w:sz w:val="24"/>
              <w:szCs w:val="24"/>
            </w:rPr>
            <w:t xml:space="preserve"> del total</w:t>
          </w:r>
          <w:r w:rsidR="00300279">
            <w:rPr>
              <w:rFonts w:ascii="Futura Lt BT" w:hAnsi="Futura Lt BT" w:cs="Courier New"/>
              <w:sz w:val="24"/>
              <w:szCs w:val="24"/>
            </w:rPr>
            <w:t>)</w:t>
          </w:r>
          <w:r w:rsidR="00716696" w:rsidRPr="00F16887">
            <w:rPr>
              <w:rFonts w:ascii="Futura Lt BT" w:hAnsi="Futura Lt BT" w:cs="Courier New"/>
              <w:sz w:val="24"/>
              <w:szCs w:val="24"/>
            </w:rPr>
            <w:t xml:space="preserve">, seguido de Costa Rica </w:t>
          </w:r>
          <w:r w:rsidR="00716696">
            <w:rPr>
              <w:rFonts w:ascii="Futura Lt BT" w:hAnsi="Futura Lt BT" w:cs="Courier New"/>
              <w:sz w:val="24"/>
              <w:szCs w:val="24"/>
            </w:rPr>
            <w:t xml:space="preserve">con </w:t>
          </w:r>
          <w:r w:rsidR="004A3757">
            <w:rPr>
              <w:rFonts w:ascii="Futura Lt BT" w:hAnsi="Futura Lt BT" w:cs="Courier New"/>
              <w:sz w:val="24"/>
              <w:szCs w:val="24"/>
            </w:rPr>
            <w:t>107.4</w:t>
          </w:r>
          <w:r w:rsidR="00716696">
            <w:rPr>
              <w:rFonts w:ascii="Futura Lt BT" w:hAnsi="Futura Lt BT" w:cs="Courier New"/>
              <w:sz w:val="24"/>
              <w:szCs w:val="24"/>
            </w:rPr>
            <w:t xml:space="preserve"> millones de dólares </w:t>
          </w:r>
          <w:r w:rsidR="00716696" w:rsidRPr="00F16887">
            <w:rPr>
              <w:rFonts w:ascii="Futura Lt BT" w:hAnsi="Futura Lt BT" w:cs="Courier New"/>
              <w:sz w:val="24"/>
              <w:szCs w:val="24"/>
            </w:rPr>
            <w:t>(7.</w:t>
          </w:r>
          <w:r>
            <w:rPr>
              <w:rFonts w:ascii="Futura Lt BT" w:hAnsi="Futura Lt BT" w:cs="Courier New"/>
              <w:sz w:val="24"/>
              <w:szCs w:val="24"/>
            </w:rPr>
            <w:t>5</w:t>
          </w:r>
          <w:r w:rsidR="00716696" w:rsidRPr="00F16887">
            <w:rPr>
              <w:rFonts w:ascii="Futura Lt BT" w:hAnsi="Futura Lt BT" w:cs="Courier New"/>
              <w:sz w:val="24"/>
              <w:szCs w:val="24"/>
            </w:rPr>
            <w:t>%</w:t>
          </w:r>
          <w:r w:rsidR="00300279">
            <w:rPr>
              <w:rFonts w:ascii="Futura Lt BT" w:hAnsi="Futura Lt BT" w:cs="Courier New"/>
              <w:sz w:val="24"/>
              <w:szCs w:val="24"/>
            </w:rPr>
            <w:t xml:space="preserve"> del total</w:t>
          </w:r>
          <w:r w:rsidR="00716696" w:rsidRPr="00F16887">
            <w:rPr>
              <w:rFonts w:ascii="Futura Lt BT" w:hAnsi="Futura Lt BT" w:cs="Courier New"/>
              <w:sz w:val="24"/>
              <w:szCs w:val="24"/>
            </w:rPr>
            <w:t xml:space="preserve">), España </w:t>
          </w:r>
          <w:r w:rsidR="00716696">
            <w:rPr>
              <w:rFonts w:ascii="Futura Lt BT" w:hAnsi="Futura Lt BT" w:cs="Courier New"/>
              <w:sz w:val="24"/>
              <w:szCs w:val="24"/>
            </w:rPr>
            <w:t xml:space="preserve">con </w:t>
          </w:r>
          <w:r w:rsidR="004A3757">
            <w:rPr>
              <w:rFonts w:ascii="Futura Lt BT" w:hAnsi="Futura Lt BT" w:cs="Courier New"/>
              <w:sz w:val="24"/>
              <w:szCs w:val="24"/>
            </w:rPr>
            <w:t>77.6</w:t>
          </w:r>
          <w:r w:rsidR="00716696">
            <w:rPr>
              <w:rFonts w:ascii="Futura Lt BT" w:hAnsi="Futura Lt BT" w:cs="Courier New"/>
              <w:sz w:val="24"/>
              <w:szCs w:val="24"/>
            </w:rPr>
            <w:t xml:space="preserve"> millones de dólares </w:t>
          </w:r>
          <w:r w:rsidR="00716696" w:rsidRPr="00F16887">
            <w:rPr>
              <w:rFonts w:ascii="Futura Lt BT" w:hAnsi="Futura Lt BT" w:cs="Courier New"/>
              <w:sz w:val="24"/>
              <w:szCs w:val="24"/>
            </w:rPr>
            <w:t>(</w:t>
          </w:r>
          <w:r w:rsidR="00716696">
            <w:rPr>
              <w:rFonts w:ascii="Futura Lt BT" w:hAnsi="Futura Lt BT" w:cs="Courier New"/>
              <w:sz w:val="24"/>
              <w:szCs w:val="24"/>
            </w:rPr>
            <w:t>5.</w:t>
          </w:r>
          <w:r w:rsidR="004A3757">
            <w:rPr>
              <w:rFonts w:ascii="Futura Lt BT" w:hAnsi="Futura Lt BT" w:cs="Courier New"/>
              <w:sz w:val="24"/>
              <w:szCs w:val="24"/>
            </w:rPr>
            <w:t>4</w:t>
          </w:r>
          <w:r w:rsidR="00716696" w:rsidRPr="00F16887">
            <w:rPr>
              <w:rFonts w:ascii="Futura Lt BT" w:hAnsi="Futura Lt BT" w:cs="Courier New"/>
              <w:sz w:val="24"/>
              <w:szCs w:val="24"/>
            </w:rPr>
            <w:t>%</w:t>
          </w:r>
          <w:r w:rsidR="00300279">
            <w:rPr>
              <w:rFonts w:ascii="Futura Lt BT" w:hAnsi="Futura Lt BT" w:cs="Courier New"/>
              <w:sz w:val="24"/>
              <w:szCs w:val="24"/>
            </w:rPr>
            <w:t xml:space="preserve"> del total</w:t>
          </w:r>
          <w:r w:rsidR="00716696" w:rsidRPr="00F16887">
            <w:rPr>
              <w:rFonts w:ascii="Futura Lt BT" w:hAnsi="Futura Lt BT" w:cs="Courier New"/>
              <w:sz w:val="24"/>
              <w:szCs w:val="24"/>
            </w:rPr>
            <w:t xml:space="preserve">), Panamá </w:t>
          </w:r>
          <w:r w:rsidR="00716696">
            <w:rPr>
              <w:rFonts w:ascii="Futura Lt BT" w:hAnsi="Futura Lt BT" w:cs="Courier New"/>
              <w:sz w:val="24"/>
              <w:szCs w:val="24"/>
            </w:rPr>
            <w:t xml:space="preserve">con </w:t>
          </w:r>
          <w:r w:rsidR="004A3757">
            <w:rPr>
              <w:rFonts w:ascii="Futura Lt BT" w:hAnsi="Futura Lt BT" w:cs="Courier New"/>
              <w:sz w:val="24"/>
              <w:szCs w:val="24"/>
            </w:rPr>
            <w:t>14.8</w:t>
          </w:r>
          <w:r>
            <w:rPr>
              <w:rFonts w:ascii="Futura Lt BT" w:hAnsi="Futura Lt BT" w:cs="Courier New"/>
              <w:sz w:val="24"/>
              <w:szCs w:val="24"/>
            </w:rPr>
            <w:t xml:space="preserve"> </w:t>
          </w:r>
          <w:r w:rsidR="00716696">
            <w:rPr>
              <w:rFonts w:ascii="Futura Lt BT" w:hAnsi="Futura Lt BT" w:cs="Courier New"/>
              <w:sz w:val="24"/>
              <w:szCs w:val="24"/>
            </w:rPr>
            <w:t xml:space="preserve">millones de dólares </w:t>
          </w:r>
          <w:r w:rsidR="00716696" w:rsidRPr="00F16887">
            <w:rPr>
              <w:rFonts w:ascii="Futura Lt BT" w:hAnsi="Futura Lt BT" w:cs="Courier New"/>
              <w:sz w:val="24"/>
              <w:szCs w:val="24"/>
            </w:rPr>
            <w:t>(1.</w:t>
          </w:r>
          <w:r w:rsidR="004A3757">
            <w:rPr>
              <w:rFonts w:ascii="Futura Lt BT" w:hAnsi="Futura Lt BT" w:cs="Courier New"/>
              <w:sz w:val="24"/>
              <w:szCs w:val="24"/>
            </w:rPr>
            <w:t>0</w:t>
          </w:r>
          <w:r w:rsidR="00716696" w:rsidRPr="00F16887">
            <w:rPr>
              <w:rFonts w:ascii="Futura Lt BT" w:hAnsi="Futura Lt BT" w:cs="Courier New"/>
              <w:sz w:val="24"/>
              <w:szCs w:val="24"/>
            </w:rPr>
            <w:t>%</w:t>
          </w:r>
          <w:r w:rsidR="00300279">
            <w:rPr>
              <w:rFonts w:ascii="Futura Lt BT" w:hAnsi="Futura Lt BT" w:cs="Courier New"/>
              <w:sz w:val="24"/>
              <w:szCs w:val="24"/>
            </w:rPr>
            <w:t xml:space="preserve"> del total</w:t>
          </w:r>
          <w:r w:rsidR="00716696" w:rsidRPr="00F16887">
            <w:rPr>
              <w:rFonts w:ascii="Futura Lt BT" w:hAnsi="Futura Lt BT" w:cs="Courier New"/>
              <w:sz w:val="24"/>
              <w:szCs w:val="24"/>
            </w:rPr>
            <w:t xml:space="preserve">), y Canadá </w:t>
          </w:r>
          <w:r w:rsidR="00716696">
            <w:rPr>
              <w:rFonts w:ascii="Futura Lt BT" w:hAnsi="Futura Lt BT" w:cs="Courier New"/>
              <w:sz w:val="24"/>
              <w:szCs w:val="24"/>
            </w:rPr>
            <w:t xml:space="preserve">con </w:t>
          </w:r>
          <w:r w:rsidR="004A3757">
            <w:rPr>
              <w:rFonts w:ascii="Futura Lt BT" w:hAnsi="Futura Lt BT" w:cs="Courier New"/>
              <w:sz w:val="24"/>
              <w:szCs w:val="24"/>
            </w:rPr>
            <w:t>7.4</w:t>
          </w:r>
          <w:r w:rsidR="00716696">
            <w:rPr>
              <w:rFonts w:ascii="Futura Lt BT" w:hAnsi="Futura Lt BT" w:cs="Courier New"/>
              <w:sz w:val="24"/>
              <w:szCs w:val="24"/>
            </w:rPr>
            <w:t xml:space="preserve"> millones de dólares </w:t>
          </w:r>
          <w:r w:rsidR="00716696" w:rsidRPr="00F16887">
            <w:rPr>
              <w:rFonts w:ascii="Futura Lt BT" w:hAnsi="Futura Lt BT" w:cs="Courier New"/>
              <w:sz w:val="24"/>
              <w:szCs w:val="24"/>
            </w:rPr>
            <w:t>(0.</w:t>
          </w:r>
          <w:r w:rsidR="004A3757">
            <w:rPr>
              <w:rFonts w:ascii="Futura Lt BT" w:hAnsi="Futura Lt BT" w:cs="Courier New"/>
              <w:sz w:val="24"/>
              <w:szCs w:val="24"/>
            </w:rPr>
            <w:t>5</w:t>
          </w:r>
          <w:r w:rsidR="00716696" w:rsidRPr="00F16887">
            <w:rPr>
              <w:rFonts w:ascii="Futura Lt BT" w:hAnsi="Futura Lt BT" w:cs="Courier New"/>
              <w:sz w:val="24"/>
              <w:szCs w:val="24"/>
            </w:rPr>
            <w:t>%</w:t>
          </w:r>
          <w:r w:rsidR="00300279">
            <w:rPr>
              <w:rFonts w:ascii="Futura Lt BT" w:hAnsi="Futura Lt BT" w:cs="Courier New"/>
              <w:sz w:val="24"/>
              <w:szCs w:val="24"/>
            </w:rPr>
            <w:t xml:space="preserve"> del total</w:t>
          </w:r>
          <w:r w:rsidR="00716696" w:rsidRPr="00F16887">
            <w:rPr>
              <w:rFonts w:ascii="Futura Lt BT" w:hAnsi="Futura Lt BT" w:cs="Courier New"/>
              <w:sz w:val="24"/>
              <w:szCs w:val="24"/>
            </w:rPr>
            <w:t>)</w:t>
          </w:r>
          <w:r w:rsidR="00716696">
            <w:rPr>
              <w:rFonts w:ascii="Futura Lt BT" w:hAnsi="Futura Lt BT" w:cs="Courier New"/>
              <w:sz w:val="24"/>
              <w:szCs w:val="24"/>
            </w:rPr>
            <w:t>, que en conjunto representaron el 9</w:t>
          </w:r>
          <w:r w:rsidR="004A3757">
            <w:rPr>
              <w:rFonts w:ascii="Futura Lt BT" w:hAnsi="Futura Lt BT" w:cs="Courier New"/>
              <w:sz w:val="24"/>
              <w:szCs w:val="24"/>
            </w:rPr>
            <w:t>8.2</w:t>
          </w:r>
          <w:r w:rsidR="00716696">
            <w:rPr>
              <w:rFonts w:ascii="Futura Lt BT" w:hAnsi="Futura Lt BT" w:cs="Courier New"/>
              <w:sz w:val="24"/>
              <w:szCs w:val="24"/>
            </w:rPr>
            <w:t xml:space="preserve"> por ciento del total</w:t>
          </w:r>
          <w:r w:rsidR="00300279">
            <w:rPr>
              <w:rFonts w:ascii="Futura Lt BT" w:hAnsi="Futura Lt BT" w:cs="Courier New"/>
              <w:sz w:val="24"/>
              <w:szCs w:val="24"/>
            </w:rPr>
            <w:t xml:space="preserve"> recibido en el trimestre</w:t>
          </w:r>
          <w:r w:rsidR="00716696">
            <w:rPr>
              <w:rFonts w:ascii="Futura Lt BT" w:hAnsi="Futura Lt BT" w:cs="Courier New"/>
              <w:sz w:val="24"/>
              <w:szCs w:val="24"/>
            </w:rPr>
            <w:t>.</w:t>
          </w:r>
          <w:r w:rsidR="00716696" w:rsidRPr="00D16264">
            <w:rPr>
              <w:rFonts w:ascii="Futura Lt BT" w:hAnsi="Futura Lt BT"/>
              <w:sz w:val="24"/>
              <w:szCs w:val="24"/>
              <w:lang w:val="es-MX"/>
            </w:rPr>
            <w:t xml:space="preserve"> </w:t>
          </w:r>
        </w:p>
        <w:p w:rsidR="00A91825" w:rsidRDefault="00F13DF5" w:rsidP="00716696">
          <w:pPr>
            <w:widowControl w:val="0"/>
            <w:tabs>
              <w:tab w:val="left" w:pos="5598"/>
            </w:tabs>
            <w:autoSpaceDE w:val="0"/>
            <w:autoSpaceDN w:val="0"/>
            <w:adjustRightInd w:val="0"/>
            <w:spacing w:after="0" w:line="276" w:lineRule="auto"/>
            <w:ind w:left="23" w:right="-68"/>
            <w:jc w:val="both"/>
            <w:rPr>
              <w:rFonts w:ascii="Futura Lt BT" w:hAnsi="Futura Lt BT"/>
              <w:sz w:val="24"/>
              <w:szCs w:val="24"/>
              <w:lang w:val="es-MX"/>
            </w:rPr>
          </w:pPr>
          <w:r w:rsidRPr="00F13DF5">
            <w:rPr>
              <w:noProof/>
            </w:rPr>
            <w:drawing>
              <wp:anchor distT="0" distB="0" distL="114300" distR="114300" simplePos="0" relativeHeight="251670528" behindDoc="0" locked="0" layoutInCell="1" allowOverlap="1">
                <wp:simplePos x="0" y="0"/>
                <wp:positionH relativeFrom="margin">
                  <wp:posOffset>2748418</wp:posOffset>
                </wp:positionH>
                <wp:positionV relativeFrom="paragraph">
                  <wp:posOffset>133598</wp:posOffset>
                </wp:positionV>
                <wp:extent cx="2863905" cy="2257928"/>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201"/>
                        <a:stretch/>
                      </pic:blipFill>
                      <pic:spPr bwMode="auto">
                        <a:xfrm>
                          <a:off x="0" y="0"/>
                          <a:ext cx="2874833" cy="2266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6696" w:rsidRPr="006D2EC0" w:rsidRDefault="003866C2" w:rsidP="00716696">
          <w:pPr>
            <w:widowControl w:val="0"/>
            <w:tabs>
              <w:tab w:val="left" w:pos="5598"/>
            </w:tabs>
            <w:autoSpaceDE w:val="0"/>
            <w:autoSpaceDN w:val="0"/>
            <w:adjustRightInd w:val="0"/>
            <w:spacing w:after="0" w:line="276" w:lineRule="auto"/>
            <w:ind w:right="-68"/>
            <w:jc w:val="both"/>
            <w:rPr>
              <w:rFonts w:ascii="Futura Lt BT" w:hAnsi="Futura Lt BT"/>
              <w:sz w:val="20"/>
              <w:szCs w:val="24"/>
              <w:lang w:val="es-MX"/>
            </w:rPr>
          </w:pPr>
          <w:r w:rsidRPr="003866C2">
            <w:rPr>
              <w:rFonts w:ascii="Futura Lt BT" w:hAnsi="Futura Lt BT"/>
              <w:sz w:val="20"/>
              <w:szCs w:val="24"/>
              <w:lang w:val="es-MX"/>
            </w:rPr>
            <w:t xml:space="preserve"> </w:t>
          </w:r>
          <w:r w:rsidR="009C2CF2" w:rsidRPr="009C2CF2">
            <w:rPr>
              <w:noProof/>
            </w:rPr>
            <w:drawing>
              <wp:inline distT="0" distB="0" distL="0" distR="0" wp14:anchorId="0CBE4BEC" wp14:editId="7B736569">
                <wp:extent cx="2600077" cy="21729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885"/>
                        <a:stretch/>
                      </pic:blipFill>
                      <pic:spPr bwMode="auto">
                        <a:xfrm>
                          <a:off x="0" y="0"/>
                          <a:ext cx="2608324" cy="2179862"/>
                        </a:xfrm>
                        <a:prstGeom prst="rect">
                          <a:avLst/>
                        </a:prstGeom>
                        <a:noFill/>
                        <a:ln>
                          <a:noFill/>
                        </a:ln>
                        <a:extLst>
                          <a:ext uri="{53640926-AAD7-44D8-BBD7-CCE9431645EC}">
                            <a14:shadowObscured xmlns:a14="http://schemas.microsoft.com/office/drawing/2010/main"/>
                          </a:ext>
                        </a:extLst>
                      </pic:spPr>
                    </pic:pic>
                  </a:graphicData>
                </a:graphic>
              </wp:inline>
            </w:drawing>
          </w:r>
        </w:p>
        <w:p w:rsidR="00F13DF5" w:rsidRDefault="00F13DF5" w:rsidP="00716696">
          <w:pPr>
            <w:spacing w:after="0" w:line="276" w:lineRule="auto"/>
            <w:jc w:val="both"/>
          </w:pPr>
          <w:bookmarkStart w:id="1" w:name="_Toc150323570"/>
        </w:p>
        <w:p w:rsidR="00716696" w:rsidRPr="00CB112F" w:rsidRDefault="00716696" w:rsidP="00716696">
          <w:pPr>
            <w:pStyle w:val="Estilo2"/>
            <w:keepNext/>
            <w:numPr>
              <w:ilvl w:val="0"/>
              <w:numId w:val="1"/>
            </w:numPr>
            <w:spacing w:after="0" w:line="240" w:lineRule="auto"/>
            <w:jc w:val="left"/>
            <w:outlineLvl w:val="0"/>
          </w:pPr>
          <w:r w:rsidRPr="00CB112F">
            <w:t>Remesas procedentes de Estados Unidos</w:t>
          </w:r>
          <w:bookmarkEnd w:id="1"/>
        </w:p>
        <w:p w:rsidR="00716696" w:rsidRPr="00E53F29" w:rsidRDefault="00716696" w:rsidP="00716696">
          <w:pPr>
            <w:spacing w:after="0" w:line="240" w:lineRule="auto"/>
            <w:jc w:val="both"/>
            <w:rPr>
              <w:rFonts w:ascii="Futura Md BT" w:eastAsia="MS Mincho" w:hAnsi="Futura Md BT" w:cs="Arial"/>
              <w:b/>
              <w:bCs/>
              <w:color w:val="004B85"/>
              <w:kern w:val="32"/>
              <w:sz w:val="20"/>
              <w:szCs w:val="28"/>
              <w:lang w:val="es-ES" w:eastAsia="es-ES"/>
            </w:rPr>
          </w:pPr>
        </w:p>
        <w:p w:rsidR="00716696" w:rsidRDefault="00FD506C" w:rsidP="00716696">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En </w:t>
          </w:r>
          <w:r w:rsidR="00493B08">
            <w:rPr>
              <w:rFonts w:ascii="Futura Lt BT" w:hAnsi="Futura Lt BT" w:cs="Courier New"/>
              <w:sz w:val="24"/>
              <w:szCs w:val="24"/>
              <w:lang w:val="es-MX"/>
            </w:rPr>
            <w:t xml:space="preserve">el </w:t>
          </w:r>
          <w:r>
            <w:rPr>
              <w:rFonts w:ascii="Futura Lt BT" w:hAnsi="Futura Lt BT" w:cs="Courier New"/>
              <w:sz w:val="24"/>
              <w:szCs w:val="24"/>
              <w:lang w:val="es-MX"/>
            </w:rPr>
            <w:t xml:space="preserve">trimestre, </w:t>
          </w:r>
          <w:r w:rsidR="009B4AD8">
            <w:rPr>
              <w:rFonts w:ascii="Futura Lt BT" w:hAnsi="Futura Lt BT" w:cs="Courier New"/>
              <w:sz w:val="24"/>
              <w:szCs w:val="24"/>
              <w:lang w:val="es-MX"/>
            </w:rPr>
            <w:t xml:space="preserve">los </w:t>
          </w:r>
          <w:r w:rsidR="00716696" w:rsidRPr="007C28C1">
            <w:rPr>
              <w:rFonts w:ascii="Futura Lt BT" w:hAnsi="Futura Lt BT" w:cs="Courier New"/>
              <w:sz w:val="24"/>
              <w:szCs w:val="24"/>
              <w:lang w:val="es-MX"/>
            </w:rPr>
            <w:t>flujo</w:t>
          </w:r>
          <w:r w:rsidR="009B4AD8">
            <w:rPr>
              <w:rFonts w:ascii="Futura Lt BT" w:hAnsi="Futura Lt BT" w:cs="Courier New"/>
              <w:sz w:val="24"/>
              <w:szCs w:val="24"/>
              <w:lang w:val="es-MX"/>
            </w:rPr>
            <w:t>s</w:t>
          </w:r>
          <w:r w:rsidR="00716696" w:rsidRPr="007C28C1">
            <w:rPr>
              <w:rFonts w:ascii="Futura Lt BT" w:hAnsi="Futura Lt BT" w:cs="Courier New"/>
              <w:sz w:val="24"/>
              <w:szCs w:val="24"/>
              <w:lang w:val="es-MX"/>
            </w:rPr>
            <w:t xml:space="preserve"> de remesas proveniente de Estados Unidos</w:t>
          </w:r>
          <w:r w:rsidR="0060386E">
            <w:rPr>
              <w:rFonts w:ascii="Futura Lt BT" w:hAnsi="Futura Lt BT" w:cs="Courier New"/>
              <w:sz w:val="24"/>
              <w:szCs w:val="24"/>
              <w:lang w:val="es-MX"/>
            </w:rPr>
            <w:t xml:space="preserve"> </w:t>
          </w:r>
          <w:r>
            <w:rPr>
              <w:rFonts w:ascii="Futura Lt BT" w:hAnsi="Futura Lt BT" w:cs="Courier New"/>
              <w:sz w:val="24"/>
              <w:szCs w:val="24"/>
              <w:lang w:val="es-MX"/>
            </w:rPr>
            <w:t>(US$</w:t>
          </w:r>
          <w:r w:rsidR="00716696">
            <w:rPr>
              <w:rFonts w:ascii="Futura Lt BT" w:hAnsi="Futura Lt BT" w:cs="Courier New"/>
              <w:sz w:val="24"/>
              <w:szCs w:val="24"/>
              <w:lang w:val="es-MX"/>
            </w:rPr>
            <w:t>1,</w:t>
          </w:r>
          <w:r w:rsidR="008A5833">
            <w:rPr>
              <w:rFonts w:ascii="Futura Lt BT" w:hAnsi="Futura Lt BT" w:cs="Courier New"/>
              <w:sz w:val="24"/>
              <w:szCs w:val="24"/>
              <w:lang w:val="es-MX"/>
            </w:rPr>
            <w:t>208.0</w:t>
          </w:r>
          <w:r w:rsidR="00716696">
            <w:rPr>
              <w:rFonts w:ascii="Futura Lt BT" w:hAnsi="Futura Lt BT" w:cs="Courier New"/>
              <w:sz w:val="24"/>
              <w:szCs w:val="24"/>
              <w:lang w:val="es-MX"/>
            </w:rPr>
            <w:t xml:space="preserve"> </w:t>
          </w:r>
          <w:r w:rsidR="00716696" w:rsidRPr="007C28C1">
            <w:rPr>
              <w:rFonts w:ascii="Futura Lt BT" w:hAnsi="Futura Lt BT" w:cs="Courier New"/>
              <w:sz w:val="24"/>
              <w:szCs w:val="24"/>
              <w:lang w:val="es-MX"/>
            </w:rPr>
            <w:t>millones</w:t>
          </w:r>
          <w:r>
            <w:rPr>
              <w:rFonts w:ascii="Futura Lt BT" w:hAnsi="Futura Lt BT" w:cs="Courier New"/>
              <w:sz w:val="24"/>
              <w:szCs w:val="24"/>
              <w:lang w:val="es-MX"/>
            </w:rPr>
            <w:t xml:space="preserve">) </w:t>
          </w:r>
          <w:r w:rsidR="00716696">
            <w:rPr>
              <w:rFonts w:ascii="Futura Lt BT" w:hAnsi="Futura Lt BT" w:cs="Courier New"/>
              <w:sz w:val="24"/>
              <w:szCs w:val="24"/>
              <w:lang w:val="es-MX"/>
            </w:rPr>
            <w:t>registr</w:t>
          </w:r>
          <w:r w:rsidR="009B4AD8">
            <w:rPr>
              <w:rFonts w:ascii="Futura Lt BT" w:hAnsi="Futura Lt BT" w:cs="Courier New"/>
              <w:sz w:val="24"/>
              <w:szCs w:val="24"/>
              <w:lang w:val="es-MX"/>
            </w:rPr>
            <w:t xml:space="preserve">aron un incremento </w:t>
          </w:r>
          <w:r w:rsidR="00716696" w:rsidRPr="007C28C1">
            <w:rPr>
              <w:rFonts w:ascii="Futura Lt BT" w:hAnsi="Futura Lt BT" w:cs="Courier New"/>
              <w:sz w:val="24"/>
              <w:szCs w:val="24"/>
              <w:lang w:val="es-MX"/>
            </w:rPr>
            <w:t xml:space="preserve">de </w:t>
          </w:r>
          <w:r w:rsidR="008A5833">
            <w:rPr>
              <w:rFonts w:ascii="Futura Lt BT" w:hAnsi="Futura Lt BT" w:cs="Courier New"/>
              <w:sz w:val="24"/>
              <w:szCs w:val="24"/>
              <w:lang w:val="es-MX"/>
            </w:rPr>
            <w:t>29.8</w:t>
          </w:r>
          <w:r w:rsidR="00716696" w:rsidRPr="007C28C1">
            <w:rPr>
              <w:rFonts w:ascii="Futura Lt BT" w:hAnsi="Futura Lt BT" w:cs="Courier New"/>
              <w:sz w:val="24"/>
              <w:szCs w:val="24"/>
              <w:lang w:val="es-MX"/>
            </w:rPr>
            <w:t xml:space="preserve"> por ciento </w:t>
          </w:r>
          <w:r w:rsidR="009B4AD8">
            <w:rPr>
              <w:rFonts w:ascii="Futura Lt BT" w:hAnsi="Futura Lt BT" w:cs="Courier New"/>
              <w:sz w:val="24"/>
              <w:szCs w:val="24"/>
              <w:lang w:val="es-MX"/>
            </w:rPr>
            <w:t xml:space="preserve">(+US$227.3 millones) </w:t>
          </w:r>
          <w:r w:rsidR="00716696" w:rsidRPr="007C28C1">
            <w:rPr>
              <w:rFonts w:ascii="Futura Lt BT" w:hAnsi="Futura Lt BT" w:cs="Courier New"/>
              <w:sz w:val="24"/>
              <w:szCs w:val="24"/>
              <w:lang w:val="es-MX"/>
            </w:rPr>
            <w:t xml:space="preserve">con </w:t>
          </w:r>
          <w:r w:rsidR="00716696" w:rsidRPr="007C28C1">
            <w:rPr>
              <w:rFonts w:ascii="Futura Lt BT" w:hAnsi="Futura Lt BT" w:cs="Courier New"/>
              <w:sz w:val="24"/>
              <w:szCs w:val="24"/>
              <w:lang w:val="es-MX"/>
            </w:rPr>
            <w:lastRenderedPageBreak/>
            <w:t>respecto a igual per</w:t>
          </w:r>
          <w:r w:rsidR="00716696">
            <w:rPr>
              <w:rFonts w:ascii="Futura Lt BT" w:hAnsi="Futura Lt BT" w:cs="Courier New"/>
              <w:sz w:val="24"/>
              <w:szCs w:val="24"/>
              <w:lang w:val="es-MX"/>
            </w:rPr>
            <w:t>í</w:t>
          </w:r>
          <w:r w:rsidR="00716696" w:rsidRPr="007C28C1">
            <w:rPr>
              <w:rFonts w:ascii="Futura Lt BT" w:hAnsi="Futura Lt BT" w:cs="Courier New"/>
              <w:sz w:val="24"/>
              <w:szCs w:val="24"/>
              <w:lang w:val="es-MX"/>
            </w:rPr>
            <w:t>odo de 202</w:t>
          </w:r>
          <w:r w:rsidR="008A5833">
            <w:rPr>
              <w:rFonts w:ascii="Futura Lt BT" w:hAnsi="Futura Lt BT" w:cs="Courier New"/>
              <w:sz w:val="24"/>
              <w:szCs w:val="24"/>
              <w:lang w:val="es-MX"/>
            </w:rPr>
            <w:t>4</w:t>
          </w:r>
          <w:r w:rsidR="00716696" w:rsidRPr="007C28C1">
            <w:rPr>
              <w:rFonts w:ascii="Futura Lt BT" w:hAnsi="Futura Lt BT" w:cs="Courier New"/>
              <w:sz w:val="24"/>
              <w:szCs w:val="24"/>
              <w:lang w:val="es-MX"/>
            </w:rPr>
            <w:t xml:space="preserve"> (US$</w:t>
          </w:r>
          <w:r w:rsidR="008A5833">
            <w:rPr>
              <w:rFonts w:ascii="Futura Lt BT" w:hAnsi="Futura Lt BT" w:cs="Courier New"/>
              <w:sz w:val="24"/>
              <w:szCs w:val="24"/>
              <w:lang w:val="es-MX"/>
            </w:rPr>
            <w:t xml:space="preserve"> 930.7</w:t>
          </w:r>
          <w:r w:rsidR="00716696">
            <w:rPr>
              <w:rFonts w:ascii="Futura Lt BT" w:hAnsi="Futura Lt BT" w:cs="Courier New"/>
              <w:sz w:val="24"/>
              <w:szCs w:val="24"/>
              <w:lang w:val="es-MX"/>
            </w:rPr>
            <w:t xml:space="preserve"> </w:t>
          </w:r>
          <w:r w:rsidR="00716696" w:rsidRPr="007C28C1">
            <w:rPr>
              <w:rFonts w:ascii="Futura Lt BT" w:hAnsi="Futura Lt BT" w:cs="Courier New"/>
              <w:sz w:val="24"/>
              <w:szCs w:val="24"/>
              <w:lang w:val="es-MX"/>
            </w:rPr>
            <w:t>millones)</w:t>
          </w:r>
          <w:r w:rsidR="00716696">
            <w:rPr>
              <w:rFonts w:ascii="Futura Lt BT" w:hAnsi="Futura Lt BT" w:cs="Courier New"/>
              <w:sz w:val="24"/>
              <w:szCs w:val="24"/>
              <w:lang w:val="es-MX"/>
            </w:rPr>
            <w:t xml:space="preserve">, </w:t>
          </w:r>
          <w:r w:rsidR="009B4AD8">
            <w:rPr>
              <w:rFonts w:ascii="Futura Lt BT" w:hAnsi="Futura Lt BT" w:cs="Courier New"/>
              <w:sz w:val="24"/>
              <w:szCs w:val="24"/>
              <w:lang w:val="es-MX"/>
            </w:rPr>
            <w:t xml:space="preserve">debido al aumento </w:t>
          </w:r>
          <w:r w:rsidR="00716696" w:rsidRPr="00CB112F">
            <w:rPr>
              <w:rFonts w:ascii="Futura Lt BT" w:hAnsi="Futura Lt BT" w:cs="Courier New"/>
              <w:sz w:val="24"/>
              <w:szCs w:val="24"/>
              <w:lang w:val="es-MX"/>
            </w:rPr>
            <w:t xml:space="preserve">de </w:t>
          </w:r>
          <w:r w:rsidR="00716696">
            <w:rPr>
              <w:rFonts w:ascii="Futura Lt BT" w:hAnsi="Futura Lt BT" w:cs="Courier New"/>
              <w:sz w:val="24"/>
              <w:szCs w:val="24"/>
              <w:lang w:val="es-MX"/>
            </w:rPr>
            <w:t>1</w:t>
          </w:r>
          <w:r w:rsidR="009422BB">
            <w:rPr>
              <w:rFonts w:ascii="Futura Lt BT" w:hAnsi="Futura Lt BT" w:cs="Courier New"/>
              <w:sz w:val="24"/>
              <w:szCs w:val="24"/>
              <w:lang w:val="es-MX"/>
            </w:rPr>
            <w:t>7.5</w:t>
          </w:r>
          <w:r w:rsidR="00716696" w:rsidRPr="00CB112F">
            <w:rPr>
              <w:rFonts w:ascii="Futura Lt BT" w:hAnsi="Futura Lt BT" w:cs="Courier New"/>
              <w:sz w:val="24"/>
              <w:szCs w:val="24"/>
              <w:lang w:val="es-MX"/>
            </w:rPr>
            <w:t xml:space="preserve"> por ciento</w:t>
          </w:r>
          <w:r w:rsidR="00716696" w:rsidRPr="008D1EB9">
            <w:rPr>
              <w:rFonts w:ascii="Futura Lt BT" w:hAnsi="Futura Lt BT" w:cs="Courier New"/>
              <w:sz w:val="24"/>
              <w:szCs w:val="24"/>
              <w:lang w:val="es-MX"/>
            </w:rPr>
            <w:t xml:space="preserve"> </w:t>
          </w:r>
          <w:r w:rsidR="00716696">
            <w:rPr>
              <w:rFonts w:ascii="Futura Lt BT" w:hAnsi="Futura Lt BT" w:cs="Courier New"/>
              <w:sz w:val="24"/>
              <w:szCs w:val="24"/>
              <w:lang w:val="es-MX"/>
            </w:rPr>
            <w:t xml:space="preserve">en </w:t>
          </w:r>
          <w:r w:rsidR="00A73964">
            <w:rPr>
              <w:rFonts w:ascii="Futura Lt BT" w:hAnsi="Futura Lt BT" w:cs="Courier New"/>
              <w:sz w:val="24"/>
              <w:szCs w:val="24"/>
              <w:lang w:val="es-MX"/>
            </w:rPr>
            <w:t xml:space="preserve">el número de </w:t>
          </w:r>
          <w:r w:rsidR="00716696" w:rsidRPr="00CB112F">
            <w:rPr>
              <w:rFonts w:ascii="Futura Lt BT" w:hAnsi="Futura Lt BT" w:cs="Courier New"/>
              <w:sz w:val="24"/>
              <w:szCs w:val="24"/>
              <w:lang w:val="es-MX"/>
            </w:rPr>
            <w:t>transacciones</w:t>
          </w:r>
          <w:r w:rsidR="002F1EC0">
            <w:rPr>
              <w:rFonts w:ascii="Futura Lt BT" w:hAnsi="Futura Lt BT" w:cs="Courier New"/>
              <w:sz w:val="24"/>
              <w:szCs w:val="24"/>
              <w:lang w:val="es-MX"/>
            </w:rPr>
            <w:t>,</w:t>
          </w:r>
          <w:r w:rsidR="00716E29">
            <w:rPr>
              <w:rFonts w:ascii="Futura Lt BT" w:hAnsi="Futura Lt BT" w:cs="Courier New"/>
              <w:sz w:val="24"/>
              <w:szCs w:val="24"/>
              <w:lang w:val="es-MX"/>
            </w:rPr>
            <w:t xml:space="preserve"> </w:t>
          </w:r>
          <w:r w:rsidR="00493B08">
            <w:rPr>
              <w:rFonts w:ascii="Futura Lt BT" w:hAnsi="Futura Lt BT" w:cs="Courier New"/>
              <w:sz w:val="24"/>
              <w:szCs w:val="24"/>
              <w:lang w:val="es-MX"/>
            </w:rPr>
            <w:t xml:space="preserve">y </w:t>
          </w:r>
          <w:r w:rsidR="009B4AD8">
            <w:rPr>
              <w:rFonts w:ascii="Futura Lt BT" w:hAnsi="Futura Lt BT" w:cs="Courier New"/>
              <w:sz w:val="24"/>
              <w:szCs w:val="24"/>
              <w:lang w:val="es-MX"/>
            </w:rPr>
            <w:t>d</w:t>
          </w:r>
          <w:r w:rsidR="00493B08">
            <w:rPr>
              <w:rFonts w:ascii="Futura Lt BT" w:hAnsi="Futura Lt BT" w:cs="Courier New"/>
              <w:sz w:val="24"/>
              <w:szCs w:val="24"/>
              <w:lang w:val="es-MX"/>
            </w:rPr>
            <w:t xml:space="preserve">e 10.5 por ciento </w:t>
          </w:r>
          <w:r w:rsidR="009B4AD8">
            <w:rPr>
              <w:rFonts w:ascii="Futura Lt BT" w:hAnsi="Futura Lt BT" w:cs="Courier New"/>
              <w:sz w:val="24"/>
              <w:szCs w:val="24"/>
              <w:lang w:val="es-MX"/>
            </w:rPr>
            <w:t xml:space="preserve">en el monto </w:t>
          </w:r>
          <w:r w:rsidR="00493B08">
            <w:rPr>
              <w:rFonts w:ascii="Futura Lt BT" w:hAnsi="Futura Lt BT" w:cs="Courier New"/>
              <w:sz w:val="24"/>
              <w:szCs w:val="24"/>
              <w:lang w:val="es-MX"/>
            </w:rPr>
            <w:t>de las remesas promedio</w:t>
          </w:r>
          <w:r w:rsidR="009B4AD8">
            <w:rPr>
              <w:rFonts w:ascii="Futura Lt BT" w:hAnsi="Futura Lt BT" w:cs="Courier New"/>
              <w:sz w:val="24"/>
              <w:szCs w:val="24"/>
              <w:lang w:val="es-MX"/>
            </w:rPr>
            <w:t xml:space="preserve">, </w:t>
          </w:r>
          <w:r w:rsidR="00493B08">
            <w:rPr>
              <w:rFonts w:ascii="Futura Lt BT" w:hAnsi="Futura Lt BT" w:cs="Courier New"/>
              <w:sz w:val="24"/>
              <w:szCs w:val="24"/>
              <w:lang w:val="es-MX"/>
            </w:rPr>
            <w:t xml:space="preserve">al ubicarse </w:t>
          </w:r>
          <w:r w:rsidR="009B4AD8">
            <w:rPr>
              <w:rFonts w:ascii="Futura Lt BT" w:hAnsi="Futura Lt BT" w:cs="Courier New"/>
              <w:sz w:val="24"/>
              <w:szCs w:val="24"/>
              <w:lang w:val="es-MX"/>
            </w:rPr>
            <w:t xml:space="preserve">éste </w:t>
          </w:r>
          <w:r w:rsidR="002F1EC0">
            <w:rPr>
              <w:rFonts w:ascii="Futura Lt BT" w:hAnsi="Futura Lt BT" w:cs="Courier New"/>
              <w:sz w:val="24"/>
              <w:szCs w:val="24"/>
              <w:lang w:val="es-MX"/>
            </w:rPr>
            <w:t>en 293.0 dólares</w:t>
          </w:r>
          <w:r w:rsidR="00716696" w:rsidRPr="00CB112F">
            <w:rPr>
              <w:rFonts w:ascii="Futura Lt BT" w:hAnsi="Futura Lt BT" w:cs="Courier New"/>
              <w:sz w:val="24"/>
              <w:szCs w:val="24"/>
              <w:lang w:val="es-MX"/>
            </w:rPr>
            <w:t xml:space="preserve"> </w:t>
          </w:r>
          <w:r w:rsidR="00716696">
            <w:rPr>
              <w:rFonts w:ascii="Futura Lt BT" w:hAnsi="Futura Lt BT" w:cs="Courier New"/>
              <w:sz w:val="24"/>
              <w:szCs w:val="24"/>
              <w:lang w:val="es-MX"/>
            </w:rPr>
            <w:t>(US$</w:t>
          </w:r>
          <w:r w:rsidR="002F1EC0">
            <w:rPr>
              <w:rFonts w:ascii="Futura Lt BT" w:hAnsi="Futura Lt BT" w:cs="Courier New"/>
              <w:sz w:val="24"/>
              <w:szCs w:val="24"/>
              <w:lang w:val="es-MX"/>
            </w:rPr>
            <w:t xml:space="preserve"> </w:t>
          </w:r>
          <w:r w:rsidR="00716696">
            <w:rPr>
              <w:rFonts w:ascii="Futura Lt BT" w:hAnsi="Futura Lt BT" w:cs="Courier New"/>
              <w:sz w:val="24"/>
              <w:szCs w:val="24"/>
              <w:lang w:val="es-MX"/>
            </w:rPr>
            <w:t>2</w:t>
          </w:r>
          <w:r w:rsidR="002F1EC0">
            <w:rPr>
              <w:rFonts w:ascii="Futura Lt BT" w:hAnsi="Futura Lt BT" w:cs="Courier New"/>
              <w:sz w:val="24"/>
              <w:szCs w:val="24"/>
              <w:lang w:val="es-MX"/>
            </w:rPr>
            <w:t xml:space="preserve">65.2 en </w:t>
          </w:r>
          <w:r w:rsidR="00493B08">
            <w:rPr>
              <w:rFonts w:ascii="Futura Lt BT" w:hAnsi="Futura Lt BT" w:cs="Courier New"/>
              <w:sz w:val="24"/>
              <w:szCs w:val="24"/>
              <w:lang w:val="es-MX"/>
            </w:rPr>
            <w:t xml:space="preserve">primer trimestre de </w:t>
          </w:r>
          <w:r w:rsidR="002F1EC0">
            <w:rPr>
              <w:rFonts w:ascii="Futura Lt BT" w:hAnsi="Futura Lt BT" w:cs="Courier New"/>
              <w:sz w:val="24"/>
              <w:szCs w:val="24"/>
              <w:lang w:val="es-MX"/>
            </w:rPr>
            <w:t>2024</w:t>
          </w:r>
          <w:r w:rsidR="00716696">
            <w:rPr>
              <w:rFonts w:ascii="Futura Lt BT" w:hAnsi="Futura Lt BT" w:cs="Courier New"/>
              <w:sz w:val="24"/>
              <w:szCs w:val="24"/>
              <w:lang w:val="es-MX"/>
            </w:rPr>
            <w:t xml:space="preserve">). </w:t>
          </w:r>
        </w:p>
        <w:p w:rsidR="002F1EC0" w:rsidRPr="00156C8D" w:rsidRDefault="002F1EC0" w:rsidP="00716696">
          <w:pPr>
            <w:spacing w:after="0" w:line="276" w:lineRule="auto"/>
            <w:jc w:val="both"/>
            <w:rPr>
              <w:rFonts w:ascii="Futura Md BT" w:hAnsi="Futura Md BT" w:cs="Courier New"/>
              <w:sz w:val="20"/>
              <w:szCs w:val="24"/>
              <w:lang w:val="es-MX"/>
            </w:rPr>
          </w:pPr>
        </w:p>
        <w:p w:rsidR="00716696" w:rsidRDefault="002F1EC0" w:rsidP="00716696">
          <w:pPr>
            <w:spacing w:after="0" w:line="276" w:lineRule="auto"/>
            <w:jc w:val="center"/>
            <w:rPr>
              <w:rFonts w:ascii="Futura Lt BT" w:hAnsi="Futura Lt BT" w:cs="Courier New"/>
              <w:sz w:val="24"/>
              <w:szCs w:val="24"/>
              <w:lang w:val="es-MX"/>
            </w:rPr>
          </w:pPr>
          <w:r w:rsidRPr="002F1EC0">
            <w:rPr>
              <w:noProof/>
            </w:rPr>
            <w:drawing>
              <wp:inline distT="0" distB="0" distL="0" distR="0">
                <wp:extent cx="3590014" cy="24957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85" b="2887"/>
                        <a:stretch/>
                      </pic:blipFill>
                      <pic:spPr bwMode="auto">
                        <a:xfrm>
                          <a:off x="0" y="0"/>
                          <a:ext cx="3595980" cy="2499907"/>
                        </a:xfrm>
                        <a:prstGeom prst="rect">
                          <a:avLst/>
                        </a:prstGeom>
                        <a:noFill/>
                        <a:ln>
                          <a:noFill/>
                        </a:ln>
                        <a:extLst>
                          <a:ext uri="{53640926-AAD7-44D8-BBD7-CCE9431645EC}">
                            <a14:shadowObscured xmlns:a14="http://schemas.microsoft.com/office/drawing/2010/main"/>
                          </a:ext>
                        </a:extLst>
                      </pic:spPr>
                    </pic:pic>
                  </a:graphicData>
                </a:graphic>
              </wp:inline>
            </w:drawing>
          </w:r>
        </w:p>
        <w:p w:rsidR="00716696" w:rsidRPr="00156C8D" w:rsidRDefault="00716696" w:rsidP="00716696">
          <w:pPr>
            <w:spacing w:after="0" w:line="276" w:lineRule="auto"/>
            <w:jc w:val="both"/>
            <w:rPr>
              <w:rFonts w:ascii="Futura Md BT" w:eastAsia="MS Mincho" w:hAnsi="Futura Md BT" w:cs="Arial"/>
              <w:b/>
              <w:bCs/>
              <w:color w:val="004B85"/>
              <w:kern w:val="32"/>
              <w:sz w:val="20"/>
              <w:szCs w:val="28"/>
              <w:lang w:val="es-ES" w:eastAsia="es-ES"/>
            </w:rPr>
          </w:pPr>
        </w:p>
        <w:p w:rsidR="00716696" w:rsidRPr="00BA1441" w:rsidRDefault="00716696" w:rsidP="00716696">
          <w:pPr>
            <w:pStyle w:val="Prrafodelista"/>
            <w:numPr>
              <w:ilvl w:val="0"/>
              <w:numId w:val="1"/>
            </w:numPr>
            <w:spacing w:after="0" w:line="276" w:lineRule="auto"/>
            <w:jc w:val="both"/>
            <w:rPr>
              <w:rFonts w:ascii="Futura Md BT" w:eastAsia="MS Mincho" w:hAnsi="Futura Md BT" w:cs="Arial"/>
              <w:b/>
              <w:bCs/>
              <w:color w:val="004B85"/>
              <w:kern w:val="32"/>
              <w:sz w:val="28"/>
              <w:szCs w:val="28"/>
              <w:lang w:val="es-ES" w:eastAsia="es-ES"/>
            </w:rPr>
          </w:pPr>
          <w:r w:rsidRPr="00BA1441">
            <w:rPr>
              <w:rFonts w:ascii="Futura Md BT" w:eastAsia="MS Mincho" w:hAnsi="Futura Md BT" w:cs="Arial"/>
              <w:b/>
              <w:bCs/>
              <w:color w:val="004B85"/>
              <w:kern w:val="32"/>
              <w:sz w:val="28"/>
              <w:szCs w:val="28"/>
              <w:lang w:val="es-ES" w:eastAsia="es-ES"/>
            </w:rPr>
            <w:t>Remesas procedentes de Costa Ri</w:t>
          </w:r>
          <w:r>
            <w:rPr>
              <w:rFonts w:ascii="Futura Md BT" w:eastAsia="MS Mincho" w:hAnsi="Futura Md BT" w:cs="Arial"/>
              <w:b/>
              <w:bCs/>
              <w:color w:val="004B85"/>
              <w:kern w:val="32"/>
              <w:sz w:val="28"/>
              <w:szCs w:val="28"/>
              <w:lang w:val="es-ES" w:eastAsia="es-ES"/>
            </w:rPr>
            <w:t>ca</w:t>
          </w:r>
        </w:p>
        <w:p w:rsidR="00716696" w:rsidRPr="00E53F29" w:rsidRDefault="00716696" w:rsidP="00716696">
          <w:pPr>
            <w:spacing w:after="0" w:line="276" w:lineRule="auto"/>
            <w:jc w:val="both"/>
            <w:rPr>
              <w:rFonts w:ascii="Futura Md BT" w:eastAsia="MS Mincho" w:hAnsi="Futura Md BT" w:cs="Arial"/>
              <w:b/>
              <w:bCs/>
              <w:color w:val="004B85"/>
              <w:kern w:val="32"/>
              <w:sz w:val="20"/>
              <w:szCs w:val="28"/>
              <w:lang w:val="es-ES" w:eastAsia="es-ES"/>
            </w:rPr>
          </w:pPr>
        </w:p>
        <w:p w:rsidR="00716696" w:rsidRDefault="00493B08" w:rsidP="00716696">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Por su parte, l</w:t>
          </w:r>
          <w:r w:rsidR="00FD506C">
            <w:rPr>
              <w:rFonts w:ascii="Futura Lt BT" w:hAnsi="Futura Lt BT" w:cs="Courier New"/>
              <w:sz w:val="24"/>
              <w:szCs w:val="24"/>
              <w:lang w:val="es-MX"/>
            </w:rPr>
            <w:t xml:space="preserve">os flujos de </w:t>
          </w:r>
          <w:r w:rsidR="00716696" w:rsidRPr="00D96816">
            <w:rPr>
              <w:rFonts w:ascii="Futura Lt BT" w:hAnsi="Futura Lt BT" w:cs="Courier New"/>
              <w:sz w:val="24"/>
              <w:szCs w:val="24"/>
              <w:lang w:val="es-MX"/>
            </w:rPr>
            <w:t xml:space="preserve">remesas procedentes de </w:t>
          </w:r>
          <w:r w:rsidR="00716696">
            <w:rPr>
              <w:rFonts w:ascii="Futura Lt BT" w:hAnsi="Futura Lt BT" w:cs="Courier New"/>
              <w:sz w:val="24"/>
              <w:szCs w:val="24"/>
              <w:lang w:val="es-MX"/>
            </w:rPr>
            <w:t xml:space="preserve">Costa Rica </w:t>
          </w:r>
          <w:r>
            <w:rPr>
              <w:rFonts w:ascii="Futura Lt BT" w:hAnsi="Futura Lt BT" w:cs="Courier New"/>
              <w:sz w:val="24"/>
              <w:szCs w:val="24"/>
              <w:lang w:val="es-MX"/>
            </w:rPr>
            <w:t>(US$</w:t>
          </w:r>
          <w:r w:rsidR="00716696">
            <w:rPr>
              <w:rFonts w:ascii="Futura Lt BT" w:hAnsi="Futura Lt BT" w:cs="Courier New"/>
              <w:sz w:val="24"/>
              <w:szCs w:val="24"/>
              <w:lang w:val="es-MX"/>
            </w:rPr>
            <w:t>10</w:t>
          </w:r>
          <w:r w:rsidR="001E1ADD">
            <w:rPr>
              <w:rFonts w:ascii="Futura Lt BT" w:hAnsi="Futura Lt BT" w:cs="Courier New"/>
              <w:sz w:val="24"/>
              <w:szCs w:val="24"/>
              <w:lang w:val="es-MX"/>
            </w:rPr>
            <w:t>7.4</w:t>
          </w:r>
          <w:r w:rsidR="00716696" w:rsidRPr="00D96816">
            <w:rPr>
              <w:rFonts w:ascii="Futura Lt BT" w:hAnsi="Futura Lt BT" w:cs="Courier New"/>
              <w:sz w:val="24"/>
              <w:szCs w:val="24"/>
              <w:lang w:val="es-MX"/>
            </w:rPr>
            <w:t xml:space="preserve"> millones</w:t>
          </w:r>
          <w:r>
            <w:rPr>
              <w:rFonts w:ascii="Futura Lt BT" w:hAnsi="Futura Lt BT" w:cs="Courier New"/>
              <w:sz w:val="24"/>
              <w:szCs w:val="24"/>
              <w:lang w:val="es-MX"/>
            </w:rPr>
            <w:t>) reflejaron u</w:t>
          </w:r>
          <w:r w:rsidR="00716696" w:rsidRPr="00D96816">
            <w:rPr>
              <w:rFonts w:ascii="Futura Lt BT" w:hAnsi="Futura Lt BT" w:cs="Courier New"/>
              <w:sz w:val="24"/>
              <w:szCs w:val="24"/>
              <w:lang w:val="es-MX"/>
            </w:rPr>
            <w:t xml:space="preserve">n </w:t>
          </w:r>
          <w:r w:rsidR="00716696">
            <w:rPr>
              <w:rFonts w:ascii="Futura Lt BT" w:hAnsi="Futura Lt BT" w:cs="Courier New"/>
              <w:sz w:val="24"/>
              <w:szCs w:val="24"/>
              <w:lang w:val="es-MX"/>
            </w:rPr>
            <w:t xml:space="preserve">aumento </w:t>
          </w:r>
          <w:r w:rsidR="00716696" w:rsidRPr="00D96816">
            <w:rPr>
              <w:rFonts w:ascii="Futura Lt BT" w:hAnsi="Futura Lt BT" w:cs="Courier New"/>
              <w:sz w:val="24"/>
              <w:szCs w:val="24"/>
              <w:lang w:val="es-MX"/>
            </w:rPr>
            <w:t xml:space="preserve">de </w:t>
          </w:r>
          <w:r w:rsidR="00591C55">
            <w:rPr>
              <w:rFonts w:ascii="Futura Lt BT" w:hAnsi="Futura Lt BT" w:cs="Courier New"/>
              <w:sz w:val="24"/>
              <w:szCs w:val="24"/>
              <w:lang w:val="es-MX"/>
            </w:rPr>
            <w:t>1</w:t>
          </w:r>
          <w:r w:rsidR="001E1ADD">
            <w:rPr>
              <w:rFonts w:ascii="Futura Lt BT" w:hAnsi="Futura Lt BT" w:cs="Courier New"/>
              <w:sz w:val="24"/>
              <w:szCs w:val="24"/>
              <w:lang w:val="es-MX"/>
            </w:rPr>
            <w:t>8</w:t>
          </w:r>
          <w:r w:rsidR="00591C55">
            <w:rPr>
              <w:rFonts w:ascii="Futura Lt BT" w:hAnsi="Futura Lt BT" w:cs="Courier New"/>
              <w:sz w:val="24"/>
              <w:szCs w:val="24"/>
              <w:lang w:val="es-MX"/>
            </w:rPr>
            <w:t>.7</w:t>
          </w:r>
          <w:r w:rsidR="00716696" w:rsidRPr="00D96816">
            <w:rPr>
              <w:rFonts w:ascii="Futura Lt BT" w:hAnsi="Futura Lt BT" w:cs="Courier New"/>
              <w:sz w:val="24"/>
              <w:szCs w:val="24"/>
              <w:lang w:val="es-MX"/>
            </w:rPr>
            <w:t xml:space="preserve"> por ciento</w:t>
          </w:r>
          <w:r w:rsidR="009B4AD8">
            <w:rPr>
              <w:rFonts w:ascii="Futura Lt BT" w:hAnsi="Futura Lt BT" w:cs="Courier New"/>
              <w:sz w:val="24"/>
              <w:szCs w:val="24"/>
              <w:lang w:val="es-MX"/>
            </w:rPr>
            <w:t xml:space="preserve"> (+US$16.9 millones)</w:t>
          </w:r>
          <w:r w:rsidR="00716696" w:rsidRPr="00D96816">
            <w:rPr>
              <w:rFonts w:ascii="Futura Lt BT" w:hAnsi="Futura Lt BT" w:cs="Courier New"/>
              <w:sz w:val="24"/>
              <w:szCs w:val="24"/>
              <w:lang w:val="es-MX"/>
            </w:rPr>
            <w:t xml:space="preserve"> </w:t>
          </w:r>
          <w:r w:rsidR="00586B3A">
            <w:rPr>
              <w:rFonts w:ascii="Futura Lt BT" w:hAnsi="Futura Lt BT" w:cs="Courier New"/>
              <w:sz w:val="24"/>
              <w:szCs w:val="24"/>
              <w:lang w:val="es-MX"/>
            </w:rPr>
            <w:t xml:space="preserve">que lo registrado en el primer </w:t>
          </w:r>
          <w:r w:rsidR="00FD506C">
            <w:rPr>
              <w:rFonts w:ascii="Futura Lt BT" w:hAnsi="Futura Lt BT" w:cs="Courier New"/>
              <w:sz w:val="24"/>
              <w:szCs w:val="24"/>
              <w:lang w:val="es-MX"/>
            </w:rPr>
            <w:t>trimestre de 202</w:t>
          </w:r>
          <w:r w:rsidR="001E1ADD">
            <w:rPr>
              <w:rFonts w:ascii="Futura Lt BT" w:hAnsi="Futura Lt BT" w:cs="Courier New"/>
              <w:sz w:val="24"/>
              <w:szCs w:val="24"/>
              <w:lang w:val="es-MX"/>
            </w:rPr>
            <w:t>4</w:t>
          </w:r>
          <w:r w:rsidR="00FD506C">
            <w:rPr>
              <w:rFonts w:ascii="Futura Lt BT" w:hAnsi="Futura Lt BT" w:cs="Courier New"/>
              <w:sz w:val="24"/>
              <w:szCs w:val="24"/>
              <w:lang w:val="es-MX"/>
            </w:rPr>
            <w:t xml:space="preserve"> (</w:t>
          </w:r>
          <w:r w:rsidR="00716696" w:rsidRPr="00D96816">
            <w:rPr>
              <w:rFonts w:ascii="Futura Lt BT" w:hAnsi="Futura Lt BT" w:cs="Courier New"/>
              <w:sz w:val="24"/>
              <w:szCs w:val="24"/>
              <w:lang w:val="es-MX"/>
            </w:rPr>
            <w:t>US$</w:t>
          </w:r>
          <w:r w:rsidR="00591C55">
            <w:rPr>
              <w:rFonts w:ascii="Futura Lt BT" w:hAnsi="Futura Lt BT" w:cs="Courier New"/>
              <w:sz w:val="24"/>
              <w:szCs w:val="24"/>
              <w:lang w:val="es-MX"/>
            </w:rPr>
            <w:t>9</w:t>
          </w:r>
          <w:r w:rsidR="001E1ADD">
            <w:rPr>
              <w:rFonts w:ascii="Futura Lt BT" w:hAnsi="Futura Lt BT" w:cs="Courier New"/>
              <w:sz w:val="24"/>
              <w:szCs w:val="24"/>
              <w:lang w:val="es-MX"/>
            </w:rPr>
            <w:t>0</w:t>
          </w:r>
          <w:r w:rsidR="00591C55">
            <w:rPr>
              <w:rFonts w:ascii="Futura Lt BT" w:hAnsi="Futura Lt BT" w:cs="Courier New"/>
              <w:sz w:val="24"/>
              <w:szCs w:val="24"/>
              <w:lang w:val="es-MX"/>
            </w:rPr>
            <w:t>.</w:t>
          </w:r>
          <w:r w:rsidR="001E1ADD">
            <w:rPr>
              <w:rFonts w:ascii="Futura Lt BT" w:hAnsi="Futura Lt BT" w:cs="Courier New"/>
              <w:sz w:val="24"/>
              <w:szCs w:val="24"/>
              <w:lang w:val="es-MX"/>
            </w:rPr>
            <w:t>5</w:t>
          </w:r>
          <w:r w:rsidR="00716696" w:rsidRPr="00D96816">
            <w:rPr>
              <w:rFonts w:ascii="Futura Lt BT" w:hAnsi="Futura Lt BT" w:cs="Courier New"/>
              <w:sz w:val="24"/>
              <w:szCs w:val="24"/>
              <w:lang w:val="es-MX"/>
            </w:rPr>
            <w:t xml:space="preserve"> millones</w:t>
          </w:r>
          <w:r w:rsidR="00FD506C">
            <w:rPr>
              <w:rFonts w:ascii="Futura Lt BT" w:hAnsi="Futura Lt BT" w:cs="Courier New"/>
              <w:sz w:val="24"/>
              <w:szCs w:val="24"/>
              <w:lang w:val="es-MX"/>
            </w:rPr>
            <w:t>)</w:t>
          </w:r>
          <w:r w:rsidR="00716696" w:rsidRPr="00D96816">
            <w:rPr>
              <w:rFonts w:ascii="Futura Lt BT" w:hAnsi="Futura Lt BT" w:cs="Courier New"/>
              <w:sz w:val="24"/>
              <w:szCs w:val="24"/>
              <w:lang w:val="es-MX"/>
            </w:rPr>
            <w:t>. El monto promedio</w:t>
          </w:r>
          <w:r>
            <w:rPr>
              <w:rFonts w:ascii="Futura Lt BT" w:hAnsi="Futura Lt BT" w:cs="Courier New"/>
              <w:sz w:val="24"/>
              <w:szCs w:val="24"/>
              <w:lang w:val="es-MX"/>
            </w:rPr>
            <w:t xml:space="preserve"> por transacción </w:t>
          </w:r>
          <w:r w:rsidR="00716696" w:rsidRPr="00D96816">
            <w:rPr>
              <w:rFonts w:ascii="Futura Lt BT" w:hAnsi="Futura Lt BT" w:cs="Courier New"/>
              <w:sz w:val="24"/>
              <w:szCs w:val="24"/>
              <w:lang w:val="es-MX"/>
            </w:rPr>
            <w:t xml:space="preserve">fue de </w:t>
          </w:r>
          <w:r w:rsidR="00716696">
            <w:rPr>
              <w:rFonts w:ascii="Futura Lt BT" w:hAnsi="Futura Lt BT" w:cs="Courier New"/>
              <w:sz w:val="24"/>
              <w:szCs w:val="24"/>
              <w:lang w:val="es-MX"/>
            </w:rPr>
            <w:t>1</w:t>
          </w:r>
          <w:r w:rsidR="00591C55">
            <w:rPr>
              <w:rFonts w:ascii="Futura Lt BT" w:hAnsi="Futura Lt BT" w:cs="Courier New"/>
              <w:sz w:val="24"/>
              <w:szCs w:val="24"/>
              <w:lang w:val="es-MX"/>
            </w:rPr>
            <w:t>3</w:t>
          </w:r>
          <w:r w:rsidR="00095197">
            <w:rPr>
              <w:rFonts w:ascii="Futura Lt BT" w:hAnsi="Futura Lt BT" w:cs="Courier New"/>
              <w:sz w:val="24"/>
              <w:szCs w:val="24"/>
              <w:lang w:val="es-MX"/>
            </w:rPr>
            <w:t>7.6</w:t>
          </w:r>
          <w:r w:rsidR="00716696" w:rsidRPr="00D96816">
            <w:rPr>
              <w:rFonts w:ascii="Futura Lt BT" w:hAnsi="Futura Lt BT" w:cs="Courier New"/>
              <w:sz w:val="24"/>
              <w:szCs w:val="24"/>
              <w:lang w:val="es-MX"/>
            </w:rPr>
            <w:t xml:space="preserve"> dólares, </w:t>
          </w:r>
          <w:r w:rsidR="00095197">
            <w:rPr>
              <w:rFonts w:ascii="Futura Lt BT" w:hAnsi="Futura Lt BT" w:cs="Courier New"/>
              <w:sz w:val="24"/>
              <w:szCs w:val="24"/>
              <w:lang w:val="es-MX"/>
            </w:rPr>
            <w:t>4.0</w:t>
          </w:r>
          <w:r w:rsidR="00716696" w:rsidRPr="00D96816">
            <w:rPr>
              <w:rFonts w:ascii="Futura Lt BT" w:hAnsi="Futura Lt BT" w:cs="Courier New"/>
              <w:sz w:val="24"/>
              <w:szCs w:val="24"/>
              <w:lang w:val="es-MX"/>
            </w:rPr>
            <w:t xml:space="preserve"> por ciento m</w:t>
          </w:r>
          <w:r w:rsidR="00716696">
            <w:rPr>
              <w:rFonts w:ascii="Futura Lt BT" w:hAnsi="Futura Lt BT" w:cs="Courier New"/>
              <w:sz w:val="24"/>
              <w:szCs w:val="24"/>
              <w:lang w:val="es-MX"/>
            </w:rPr>
            <w:t>ay</w:t>
          </w:r>
          <w:r w:rsidR="00716696" w:rsidRPr="00D96816">
            <w:rPr>
              <w:rFonts w:ascii="Futura Lt BT" w:hAnsi="Futura Lt BT" w:cs="Courier New"/>
              <w:sz w:val="24"/>
              <w:szCs w:val="24"/>
              <w:lang w:val="es-MX"/>
            </w:rPr>
            <w:t>or a</w:t>
          </w:r>
          <w:r>
            <w:rPr>
              <w:rFonts w:ascii="Futura Lt BT" w:hAnsi="Futura Lt BT" w:cs="Courier New"/>
              <w:sz w:val="24"/>
              <w:szCs w:val="24"/>
              <w:lang w:val="es-MX"/>
            </w:rPr>
            <w:t xml:space="preserve">l </w:t>
          </w:r>
          <w:r w:rsidR="00716696" w:rsidRPr="00D96816">
            <w:rPr>
              <w:rFonts w:ascii="Futura Lt BT" w:hAnsi="Futura Lt BT" w:cs="Courier New"/>
              <w:sz w:val="24"/>
              <w:szCs w:val="24"/>
              <w:lang w:val="es-MX"/>
            </w:rPr>
            <w:t xml:space="preserve">registrado en el </w:t>
          </w:r>
          <w:r w:rsidR="00716696">
            <w:rPr>
              <w:rFonts w:ascii="Futura Lt BT" w:hAnsi="Futura Lt BT" w:cs="Courier New"/>
              <w:sz w:val="24"/>
              <w:szCs w:val="24"/>
              <w:lang w:val="es-MX"/>
            </w:rPr>
            <w:t>mismo</w:t>
          </w:r>
          <w:r w:rsidR="00716696" w:rsidRPr="00D96816">
            <w:rPr>
              <w:rFonts w:ascii="Futura Lt BT" w:hAnsi="Futura Lt BT" w:cs="Courier New"/>
              <w:sz w:val="24"/>
              <w:szCs w:val="24"/>
              <w:lang w:val="es-MX"/>
            </w:rPr>
            <w:t xml:space="preserve"> </w:t>
          </w:r>
          <w:r w:rsidR="00FD506C">
            <w:rPr>
              <w:rFonts w:ascii="Futura Lt BT" w:hAnsi="Futura Lt BT" w:cs="Courier New"/>
              <w:sz w:val="24"/>
              <w:szCs w:val="24"/>
              <w:lang w:val="es-MX"/>
            </w:rPr>
            <w:t xml:space="preserve">trimestre </w:t>
          </w:r>
          <w:r w:rsidR="00716696" w:rsidRPr="00D96816">
            <w:rPr>
              <w:rFonts w:ascii="Futura Lt BT" w:hAnsi="Futura Lt BT" w:cs="Courier New"/>
              <w:sz w:val="24"/>
              <w:szCs w:val="24"/>
              <w:lang w:val="es-MX"/>
            </w:rPr>
            <w:t>de 202</w:t>
          </w:r>
          <w:r w:rsidR="00095197">
            <w:rPr>
              <w:rFonts w:ascii="Futura Lt BT" w:hAnsi="Futura Lt BT" w:cs="Courier New"/>
              <w:sz w:val="24"/>
              <w:szCs w:val="24"/>
              <w:lang w:val="es-MX"/>
            </w:rPr>
            <w:t>4</w:t>
          </w:r>
          <w:r w:rsidR="00716696" w:rsidRPr="00D96816">
            <w:rPr>
              <w:rFonts w:ascii="Futura Lt BT" w:hAnsi="Futura Lt BT" w:cs="Courier New"/>
              <w:sz w:val="24"/>
              <w:szCs w:val="24"/>
              <w:lang w:val="es-MX"/>
            </w:rPr>
            <w:t xml:space="preserve"> (US$</w:t>
          </w:r>
          <w:r w:rsidR="00716696">
            <w:rPr>
              <w:rFonts w:ascii="Futura Lt BT" w:hAnsi="Futura Lt BT" w:cs="Courier New"/>
              <w:sz w:val="24"/>
              <w:szCs w:val="24"/>
              <w:lang w:val="es-MX"/>
            </w:rPr>
            <w:t>1</w:t>
          </w:r>
          <w:r w:rsidR="00743923">
            <w:rPr>
              <w:rFonts w:ascii="Futura Lt BT" w:hAnsi="Futura Lt BT" w:cs="Courier New"/>
              <w:sz w:val="24"/>
              <w:szCs w:val="24"/>
              <w:lang w:val="es-MX"/>
            </w:rPr>
            <w:t>3</w:t>
          </w:r>
          <w:r w:rsidR="00095197">
            <w:rPr>
              <w:rFonts w:ascii="Futura Lt BT" w:hAnsi="Futura Lt BT" w:cs="Courier New"/>
              <w:sz w:val="24"/>
              <w:szCs w:val="24"/>
              <w:lang w:val="es-MX"/>
            </w:rPr>
            <w:t>2.3</w:t>
          </w:r>
          <w:r w:rsidR="00716696" w:rsidRPr="00D96816">
            <w:rPr>
              <w:rFonts w:ascii="Futura Lt BT" w:hAnsi="Futura Lt BT" w:cs="Courier New"/>
              <w:sz w:val="24"/>
              <w:szCs w:val="24"/>
              <w:lang w:val="es-MX"/>
            </w:rPr>
            <w:t>)</w:t>
          </w:r>
          <w:r w:rsidR="00300279">
            <w:rPr>
              <w:rFonts w:ascii="Futura Lt BT" w:hAnsi="Futura Lt BT" w:cs="Courier New"/>
              <w:sz w:val="24"/>
              <w:szCs w:val="24"/>
              <w:lang w:val="es-MX"/>
            </w:rPr>
            <w:t>;</w:t>
          </w:r>
          <w:r w:rsidR="00FD506C">
            <w:rPr>
              <w:rFonts w:ascii="Futura Lt BT" w:hAnsi="Futura Lt BT" w:cs="Courier New"/>
              <w:sz w:val="24"/>
              <w:szCs w:val="24"/>
              <w:lang w:val="es-MX"/>
            </w:rPr>
            <w:t xml:space="preserve"> </w:t>
          </w:r>
          <w:r w:rsidR="00A2159B">
            <w:rPr>
              <w:rFonts w:ascii="Futura Lt BT" w:hAnsi="Futura Lt BT" w:cs="Courier New"/>
              <w:sz w:val="24"/>
              <w:szCs w:val="24"/>
              <w:lang w:val="es-MX"/>
            </w:rPr>
            <w:t>y</w:t>
          </w:r>
          <w:r w:rsidR="00716696" w:rsidRPr="00D96816">
            <w:rPr>
              <w:rFonts w:ascii="Futura Lt BT" w:hAnsi="Futura Lt BT" w:cs="Courier New"/>
              <w:sz w:val="24"/>
              <w:szCs w:val="24"/>
              <w:lang w:val="es-MX"/>
            </w:rPr>
            <w:t xml:space="preserve"> el número de transacciones </w:t>
          </w:r>
          <w:r w:rsidR="009E7769">
            <w:rPr>
              <w:rFonts w:ascii="Futura Lt BT" w:hAnsi="Futura Lt BT" w:cs="Courier New"/>
              <w:sz w:val="24"/>
              <w:szCs w:val="24"/>
              <w:lang w:val="es-MX"/>
            </w:rPr>
            <w:t>reflejó un aumento interanual de</w:t>
          </w:r>
          <w:r w:rsidR="00FD506C">
            <w:rPr>
              <w:rFonts w:ascii="Futura Lt BT" w:hAnsi="Futura Lt BT" w:cs="Courier New"/>
              <w:sz w:val="24"/>
              <w:szCs w:val="24"/>
              <w:lang w:val="es-MX"/>
            </w:rPr>
            <w:t xml:space="preserve"> </w:t>
          </w:r>
          <w:r w:rsidR="00716696">
            <w:rPr>
              <w:rFonts w:ascii="Futura Lt BT" w:hAnsi="Futura Lt BT" w:cs="Courier New"/>
              <w:sz w:val="24"/>
              <w:szCs w:val="24"/>
              <w:lang w:val="es-MX"/>
            </w:rPr>
            <w:t>1</w:t>
          </w:r>
          <w:r w:rsidR="00095197">
            <w:rPr>
              <w:rFonts w:ascii="Futura Lt BT" w:hAnsi="Futura Lt BT" w:cs="Courier New"/>
              <w:sz w:val="24"/>
              <w:szCs w:val="24"/>
              <w:lang w:val="es-MX"/>
            </w:rPr>
            <w:t>4.1</w:t>
          </w:r>
          <w:r w:rsidR="00716696" w:rsidRPr="00D96816">
            <w:rPr>
              <w:rFonts w:ascii="Futura Lt BT" w:hAnsi="Futura Lt BT" w:cs="Courier New"/>
              <w:sz w:val="24"/>
              <w:szCs w:val="24"/>
              <w:lang w:val="es-MX"/>
            </w:rPr>
            <w:t xml:space="preserve"> por ciento. </w:t>
          </w:r>
        </w:p>
        <w:p w:rsidR="00716696" w:rsidRPr="00CD4FB8" w:rsidRDefault="00716696" w:rsidP="00716696">
          <w:pPr>
            <w:spacing w:after="0" w:line="276" w:lineRule="auto"/>
            <w:jc w:val="both"/>
            <w:rPr>
              <w:rFonts w:ascii="Futura Md BT" w:hAnsi="Futura Md BT" w:cs="Courier New"/>
              <w:sz w:val="20"/>
              <w:szCs w:val="24"/>
              <w:lang w:val="es-MX"/>
            </w:rPr>
          </w:pPr>
        </w:p>
        <w:p w:rsidR="00716696" w:rsidRPr="00125AF2" w:rsidRDefault="00090462" w:rsidP="00716696">
          <w:pPr>
            <w:spacing w:after="0" w:line="276" w:lineRule="auto"/>
            <w:jc w:val="center"/>
            <w:rPr>
              <w:rFonts w:ascii="Futura Lt BT" w:hAnsi="Futura Lt BT" w:cs="Courier New"/>
              <w:sz w:val="24"/>
              <w:szCs w:val="24"/>
              <w:lang w:val="es-MX"/>
            </w:rPr>
          </w:pPr>
          <w:r w:rsidRPr="00090462">
            <w:rPr>
              <w:noProof/>
            </w:rPr>
            <w:drawing>
              <wp:inline distT="0" distB="0" distL="0" distR="0">
                <wp:extent cx="3753148" cy="28624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74" r="5133" b="2941"/>
                        <a:stretch/>
                      </pic:blipFill>
                      <pic:spPr bwMode="auto">
                        <a:xfrm>
                          <a:off x="0" y="0"/>
                          <a:ext cx="3756478" cy="2865009"/>
                        </a:xfrm>
                        <a:prstGeom prst="rect">
                          <a:avLst/>
                        </a:prstGeom>
                        <a:noFill/>
                        <a:ln>
                          <a:noFill/>
                        </a:ln>
                        <a:extLst>
                          <a:ext uri="{53640926-AAD7-44D8-BBD7-CCE9431645EC}">
                            <a14:shadowObscured xmlns:a14="http://schemas.microsoft.com/office/drawing/2010/main"/>
                          </a:ext>
                        </a:extLst>
                      </pic:spPr>
                    </pic:pic>
                  </a:graphicData>
                </a:graphic>
              </wp:inline>
            </w:drawing>
          </w:r>
        </w:p>
        <w:p w:rsidR="00716696" w:rsidRPr="007C6EC6" w:rsidRDefault="00716696" w:rsidP="00716696">
          <w:pPr>
            <w:pStyle w:val="Prrafodelista"/>
            <w:numPr>
              <w:ilvl w:val="0"/>
              <w:numId w:val="1"/>
            </w:numPr>
            <w:spacing w:after="0" w:line="276" w:lineRule="auto"/>
            <w:jc w:val="both"/>
            <w:rPr>
              <w:rFonts w:ascii="Futura Md BT" w:eastAsia="MS Mincho" w:hAnsi="Futura Md BT" w:cs="Arial"/>
              <w:b/>
              <w:bCs/>
              <w:color w:val="004B85"/>
              <w:kern w:val="32"/>
              <w:sz w:val="28"/>
              <w:szCs w:val="28"/>
              <w:lang w:val="es-ES" w:eastAsia="es-ES"/>
            </w:rPr>
          </w:pPr>
          <w:r w:rsidRPr="007C6EC6">
            <w:rPr>
              <w:rFonts w:ascii="Futura Md BT" w:eastAsia="MS Mincho" w:hAnsi="Futura Md BT" w:cs="Arial"/>
              <w:b/>
              <w:bCs/>
              <w:color w:val="004B85"/>
              <w:kern w:val="32"/>
              <w:sz w:val="28"/>
              <w:szCs w:val="28"/>
              <w:lang w:val="es-ES" w:eastAsia="es-ES"/>
            </w:rPr>
            <w:lastRenderedPageBreak/>
            <w:t>Remesas procedentes de España</w:t>
          </w:r>
        </w:p>
        <w:p w:rsidR="00716696" w:rsidRPr="00E53F29" w:rsidRDefault="00716696" w:rsidP="00716696">
          <w:pPr>
            <w:spacing w:after="0" w:line="276" w:lineRule="auto"/>
            <w:jc w:val="both"/>
            <w:rPr>
              <w:rFonts w:ascii="Futura Md BT" w:eastAsia="MS Mincho" w:hAnsi="Futura Md BT" w:cs="Arial"/>
              <w:b/>
              <w:bCs/>
              <w:color w:val="004B85"/>
              <w:kern w:val="32"/>
              <w:sz w:val="20"/>
              <w:szCs w:val="28"/>
              <w:lang w:val="es-ES" w:eastAsia="es-ES"/>
            </w:rPr>
          </w:pPr>
        </w:p>
        <w:p w:rsidR="00716696" w:rsidRDefault="00184ACF" w:rsidP="00716696">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En relación a </w:t>
          </w:r>
          <w:r w:rsidR="00716696" w:rsidRPr="004C46FA">
            <w:rPr>
              <w:rFonts w:ascii="Futura Lt BT" w:hAnsi="Futura Lt BT" w:cs="Courier New"/>
              <w:sz w:val="24"/>
              <w:szCs w:val="24"/>
              <w:lang w:val="es-MX"/>
            </w:rPr>
            <w:t xml:space="preserve">las remesas procedentes de España </w:t>
          </w:r>
          <w:r w:rsidR="00493B08">
            <w:rPr>
              <w:rFonts w:ascii="Futura Lt BT" w:hAnsi="Futura Lt BT" w:cs="Courier New"/>
              <w:sz w:val="24"/>
              <w:szCs w:val="24"/>
              <w:lang w:val="es-MX"/>
            </w:rPr>
            <w:t>(US$</w:t>
          </w:r>
          <w:r w:rsidR="00D266F5">
            <w:rPr>
              <w:rFonts w:ascii="Futura Lt BT" w:hAnsi="Futura Lt BT" w:cs="Courier New"/>
              <w:sz w:val="24"/>
              <w:szCs w:val="24"/>
              <w:lang w:val="es-MX"/>
            </w:rPr>
            <w:t>77.6</w:t>
          </w:r>
          <w:r w:rsidR="00716696" w:rsidRPr="004C46FA">
            <w:rPr>
              <w:rFonts w:ascii="Futura Lt BT" w:hAnsi="Futura Lt BT" w:cs="Courier New"/>
              <w:sz w:val="24"/>
              <w:szCs w:val="24"/>
              <w:lang w:val="es-MX"/>
            </w:rPr>
            <w:t xml:space="preserve"> millones</w:t>
          </w:r>
          <w:r w:rsidR="00493B08">
            <w:rPr>
              <w:rFonts w:ascii="Futura Lt BT" w:hAnsi="Futura Lt BT" w:cs="Courier New"/>
              <w:sz w:val="24"/>
              <w:szCs w:val="24"/>
              <w:lang w:val="es-MX"/>
            </w:rPr>
            <w:t>)</w:t>
          </w:r>
          <w:r>
            <w:rPr>
              <w:rFonts w:ascii="Futura Lt BT" w:hAnsi="Futura Lt BT" w:cs="Courier New"/>
              <w:sz w:val="24"/>
              <w:szCs w:val="24"/>
              <w:lang w:val="es-MX"/>
            </w:rPr>
            <w:t xml:space="preserve">, éstas </w:t>
          </w:r>
          <w:r w:rsidR="00493B08">
            <w:rPr>
              <w:rFonts w:ascii="Futura Lt BT" w:hAnsi="Futura Lt BT" w:cs="Courier New"/>
              <w:sz w:val="24"/>
              <w:szCs w:val="24"/>
              <w:lang w:val="es-MX"/>
            </w:rPr>
            <w:t xml:space="preserve">mostraron un incremento de </w:t>
          </w:r>
          <w:r w:rsidR="00D266F5">
            <w:rPr>
              <w:rFonts w:ascii="Futura Lt BT" w:hAnsi="Futura Lt BT" w:cs="Courier New"/>
              <w:sz w:val="24"/>
              <w:szCs w:val="24"/>
              <w:lang w:val="es-MX"/>
            </w:rPr>
            <w:t>12.1</w:t>
          </w:r>
          <w:r w:rsidR="00716696" w:rsidRPr="004C46FA">
            <w:rPr>
              <w:rFonts w:ascii="Futura Lt BT" w:hAnsi="Futura Lt BT" w:cs="Courier New"/>
              <w:sz w:val="24"/>
              <w:szCs w:val="24"/>
              <w:lang w:val="es-MX"/>
            </w:rPr>
            <w:t xml:space="preserve"> por ciento </w:t>
          </w:r>
          <w:r w:rsidR="009B4AD8">
            <w:rPr>
              <w:rFonts w:ascii="Futura Lt BT" w:hAnsi="Futura Lt BT" w:cs="Courier New"/>
              <w:sz w:val="24"/>
              <w:szCs w:val="24"/>
              <w:lang w:val="es-MX"/>
            </w:rPr>
            <w:t xml:space="preserve">(+US$8.4 millones) </w:t>
          </w:r>
          <w:r w:rsidR="00A73964">
            <w:rPr>
              <w:rFonts w:ascii="Futura Lt BT" w:hAnsi="Futura Lt BT" w:cs="Courier New"/>
              <w:sz w:val="24"/>
              <w:szCs w:val="24"/>
              <w:lang w:val="es-MX"/>
            </w:rPr>
            <w:t xml:space="preserve">con respecto a </w:t>
          </w:r>
          <w:r w:rsidR="009E7769">
            <w:rPr>
              <w:rFonts w:ascii="Futura Lt BT" w:hAnsi="Futura Lt BT" w:cs="Courier New"/>
              <w:sz w:val="24"/>
              <w:szCs w:val="24"/>
              <w:lang w:val="es-MX"/>
            </w:rPr>
            <w:t>igual período</w:t>
          </w:r>
          <w:r w:rsidR="009E7769" w:rsidRPr="004C46FA">
            <w:rPr>
              <w:rFonts w:ascii="Futura Lt BT" w:hAnsi="Futura Lt BT" w:cs="Courier New"/>
              <w:sz w:val="24"/>
              <w:szCs w:val="24"/>
              <w:lang w:val="es-MX"/>
            </w:rPr>
            <w:t xml:space="preserve"> de 202</w:t>
          </w:r>
          <w:r w:rsidR="00D266F5">
            <w:rPr>
              <w:rFonts w:ascii="Futura Lt BT" w:hAnsi="Futura Lt BT" w:cs="Courier New"/>
              <w:sz w:val="24"/>
              <w:szCs w:val="24"/>
              <w:lang w:val="es-MX"/>
            </w:rPr>
            <w:t>4</w:t>
          </w:r>
          <w:r w:rsidR="009E7769">
            <w:rPr>
              <w:rFonts w:ascii="Futura Lt BT" w:hAnsi="Futura Lt BT" w:cs="Courier New"/>
              <w:sz w:val="24"/>
              <w:szCs w:val="24"/>
              <w:lang w:val="es-MX"/>
            </w:rPr>
            <w:t xml:space="preserve"> (US$</w:t>
          </w:r>
          <w:r w:rsidR="00D266F5">
            <w:rPr>
              <w:rFonts w:ascii="Futura Lt BT" w:hAnsi="Futura Lt BT" w:cs="Courier New"/>
              <w:sz w:val="24"/>
              <w:szCs w:val="24"/>
              <w:lang w:val="es-MX"/>
            </w:rPr>
            <w:t xml:space="preserve"> 69.2</w:t>
          </w:r>
          <w:r w:rsidR="00716696" w:rsidRPr="004C46FA">
            <w:rPr>
              <w:rFonts w:ascii="Futura Lt BT" w:hAnsi="Futura Lt BT" w:cs="Courier New"/>
              <w:sz w:val="24"/>
              <w:szCs w:val="24"/>
              <w:lang w:val="es-MX"/>
            </w:rPr>
            <w:t xml:space="preserve"> millones</w:t>
          </w:r>
          <w:r w:rsidR="009E7769">
            <w:rPr>
              <w:rFonts w:ascii="Futura Lt BT" w:hAnsi="Futura Lt BT" w:cs="Courier New"/>
              <w:sz w:val="24"/>
              <w:szCs w:val="24"/>
              <w:lang w:val="es-MX"/>
            </w:rPr>
            <w:t>)</w:t>
          </w:r>
          <w:r w:rsidR="00716696" w:rsidRPr="004C46FA">
            <w:rPr>
              <w:rFonts w:ascii="Futura Lt BT" w:hAnsi="Futura Lt BT" w:cs="Courier New"/>
              <w:sz w:val="24"/>
              <w:szCs w:val="24"/>
              <w:lang w:val="es-MX"/>
            </w:rPr>
            <w:t xml:space="preserve">. </w:t>
          </w:r>
          <w:r>
            <w:rPr>
              <w:rFonts w:ascii="Futura Lt BT" w:hAnsi="Futura Lt BT" w:cs="Courier New"/>
              <w:sz w:val="24"/>
              <w:szCs w:val="24"/>
              <w:lang w:val="es-MX"/>
            </w:rPr>
            <w:t>Si bien, e</w:t>
          </w:r>
          <w:r w:rsidR="00716696" w:rsidRPr="004C46FA">
            <w:rPr>
              <w:rFonts w:ascii="Futura Lt BT" w:hAnsi="Futura Lt BT" w:cs="Courier New"/>
              <w:sz w:val="24"/>
              <w:szCs w:val="24"/>
              <w:lang w:val="es-MX"/>
            </w:rPr>
            <w:t>l monto promedio recibido</w:t>
          </w:r>
          <w:r>
            <w:rPr>
              <w:rFonts w:ascii="Futura Lt BT" w:hAnsi="Futura Lt BT" w:cs="Courier New"/>
              <w:sz w:val="24"/>
              <w:szCs w:val="24"/>
              <w:lang w:val="es-MX"/>
            </w:rPr>
            <w:t xml:space="preserve">, que </w:t>
          </w:r>
          <w:r w:rsidR="00716696" w:rsidRPr="004C46FA">
            <w:rPr>
              <w:rFonts w:ascii="Futura Lt BT" w:hAnsi="Futura Lt BT" w:cs="Courier New"/>
              <w:sz w:val="24"/>
              <w:szCs w:val="24"/>
              <w:lang w:val="es-MX"/>
            </w:rPr>
            <w:t>fue de 2</w:t>
          </w:r>
          <w:r w:rsidR="00D266F5">
            <w:rPr>
              <w:rFonts w:ascii="Futura Lt BT" w:hAnsi="Futura Lt BT" w:cs="Courier New"/>
              <w:sz w:val="24"/>
              <w:szCs w:val="24"/>
              <w:lang w:val="es-MX"/>
            </w:rPr>
            <w:t>80.1</w:t>
          </w:r>
          <w:r w:rsidR="00716696" w:rsidRPr="004C46FA">
            <w:rPr>
              <w:rFonts w:ascii="Futura Lt BT" w:hAnsi="Futura Lt BT" w:cs="Courier New"/>
              <w:sz w:val="24"/>
              <w:szCs w:val="24"/>
              <w:lang w:val="es-MX"/>
            </w:rPr>
            <w:t xml:space="preserve"> dólares,</w:t>
          </w:r>
          <w:r>
            <w:rPr>
              <w:rFonts w:ascii="Futura Lt BT" w:hAnsi="Futura Lt BT" w:cs="Courier New"/>
              <w:sz w:val="24"/>
              <w:szCs w:val="24"/>
              <w:lang w:val="es-MX"/>
            </w:rPr>
            <w:t xml:space="preserve"> resultó menor en </w:t>
          </w:r>
          <w:r w:rsidR="00D266F5">
            <w:rPr>
              <w:rFonts w:ascii="Futura Lt BT" w:hAnsi="Futura Lt BT" w:cs="Courier New"/>
              <w:sz w:val="24"/>
              <w:szCs w:val="24"/>
              <w:lang w:val="es-MX"/>
            </w:rPr>
            <w:t>1.6</w:t>
          </w:r>
          <w:r w:rsidR="00716696" w:rsidRPr="004C46FA">
            <w:rPr>
              <w:rFonts w:ascii="Futura Lt BT" w:hAnsi="Futura Lt BT" w:cs="Courier New"/>
              <w:sz w:val="24"/>
              <w:szCs w:val="24"/>
              <w:lang w:val="es-MX"/>
            </w:rPr>
            <w:t xml:space="preserve"> por ciento </w:t>
          </w:r>
          <w:r>
            <w:rPr>
              <w:rFonts w:ascii="Futura Lt BT" w:hAnsi="Futura Lt BT" w:cs="Courier New"/>
              <w:sz w:val="24"/>
              <w:szCs w:val="24"/>
              <w:lang w:val="es-MX"/>
            </w:rPr>
            <w:t xml:space="preserve">respecto a </w:t>
          </w:r>
          <w:r w:rsidR="00716696" w:rsidRPr="004C46FA">
            <w:rPr>
              <w:rFonts w:ascii="Futura Lt BT" w:hAnsi="Futura Lt BT" w:cs="Courier New"/>
              <w:sz w:val="24"/>
              <w:szCs w:val="24"/>
              <w:lang w:val="es-MX"/>
            </w:rPr>
            <w:t>igual trimestre de 202</w:t>
          </w:r>
          <w:r w:rsidR="00D266F5">
            <w:rPr>
              <w:rFonts w:ascii="Futura Lt BT" w:hAnsi="Futura Lt BT" w:cs="Courier New"/>
              <w:sz w:val="24"/>
              <w:szCs w:val="24"/>
              <w:lang w:val="es-MX"/>
            </w:rPr>
            <w:t>4</w:t>
          </w:r>
          <w:r w:rsidR="00716696" w:rsidRPr="004C46FA">
            <w:rPr>
              <w:rFonts w:ascii="Futura Lt BT" w:hAnsi="Futura Lt BT" w:cs="Courier New"/>
              <w:sz w:val="24"/>
              <w:szCs w:val="24"/>
              <w:lang w:val="es-MX"/>
            </w:rPr>
            <w:t xml:space="preserve"> (US$</w:t>
          </w:r>
          <w:r w:rsidR="00D266F5">
            <w:rPr>
              <w:rFonts w:ascii="Futura Lt BT" w:hAnsi="Futura Lt BT" w:cs="Courier New"/>
              <w:sz w:val="24"/>
              <w:szCs w:val="24"/>
              <w:lang w:val="es-MX"/>
            </w:rPr>
            <w:t xml:space="preserve"> </w:t>
          </w:r>
          <w:r w:rsidR="00716696" w:rsidRPr="004C46FA">
            <w:rPr>
              <w:rFonts w:ascii="Futura Lt BT" w:hAnsi="Futura Lt BT" w:cs="Courier New"/>
              <w:sz w:val="24"/>
              <w:szCs w:val="24"/>
              <w:lang w:val="es-MX"/>
            </w:rPr>
            <w:t>2</w:t>
          </w:r>
          <w:r w:rsidR="00716696">
            <w:rPr>
              <w:rFonts w:ascii="Futura Lt BT" w:hAnsi="Futura Lt BT" w:cs="Courier New"/>
              <w:sz w:val="24"/>
              <w:szCs w:val="24"/>
              <w:lang w:val="es-MX"/>
            </w:rPr>
            <w:t>8</w:t>
          </w:r>
          <w:r w:rsidR="00D266F5">
            <w:rPr>
              <w:rFonts w:ascii="Futura Lt BT" w:hAnsi="Futura Lt BT" w:cs="Courier New"/>
              <w:sz w:val="24"/>
              <w:szCs w:val="24"/>
              <w:lang w:val="es-MX"/>
            </w:rPr>
            <w:t>4.7</w:t>
          </w:r>
          <w:r w:rsidR="00716696" w:rsidRPr="004C46FA">
            <w:rPr>
              <w:rFonts w:ascii="Futura Lt BT" w:hAnsi="Futura Lt BT" w:cs="Courier New"/>
              <w:sz w:val="24"/>
              <w:szCs w:val="24"/>
              <w:lang w:val="es-MX"/>
            </w:rPr>
            <w:t>)</w:t>
          </w:r>
          <w:r w:rsidR="00DE64D2">
            <w:rPr>
              <w:rFonts w:ascii="Futura Lt BT" w:hAnsi="Futura Lt BT" w:cs="Courier New"/>
              <w:sz w:val="24"/>
              <w:szCs w:val="24"/>
              <w:lang w:val="es-MX"/>
            </w:rPr>
            <w:t>;</w:t>
          </w:r>
          <w:r w:rsidR="00716696" w:rsidRPr="004C46FA">
            <w:rPr>
              <w:rFonts w:ascii="Futura Lt BT" w:hAnsi="Futura Lt BT" w:cs="Courier New"/>
              <w:sz w:val="24"/>
              <w:szCs w:val="24"/>
              <w:lang w:val="es-MX"/>
            </w:rPr>
            <w:t xml:space="preserve"> </w:t>
          </w:r>
          <w:r w:rsidR="00A73964">
            <w:rPr>
              <w:rFonts w:ascii="Futura Lt BT" w:hAnsi="Futura Lt BT" w:cs="Courier New"/>
              <w:sz w:val="24"/>
              <w:szCs w:val="24"/>
              <w:lang w:val="es-MX"/>
            </w:rPr>
            <w:t>e</w:t>
          </w:r>
          <w:r w:rsidR="00716696" w:rsidRPr="004C46FA">
            <w:rPr>
              <w:rFonts w:ascii="Futura Lt BT" w:hAnsi="Futura Lt BT" w:cs="Courier New"/>
              <w:sz w:val="24"/>
              <w:szCs w:val="24"/>
              <w:lang w:val="es-MX"/>
            </w:rPr>
            <w:t xml:space="preserve">l número de transacciones </w:t>
          </w:r>
          <w:r>
            <w:rPr>
              <w:rFonts w:ascii="Futura Lt BT" w:hAnsi="Futura Lt BT" w:cs="Courier New"/>
              <w:sz w:val="24"/>
              <w:szCs w:val="24"/>
              <w:lang w:val="es-MX"/>
            </w:rPr>
            <w:t xml:space="preserve">se incrementó en </w:t>
          </w:r>
          <w:r w:rsidR="00716696">
            <w:rPr>
              <w:rFonts w:ascii="Futura Lt BT" w:hAnsi="Futura Lt BT" w:cs="Courier New"/>
              <w:sz w:val="24"/>
              <w:szCs w:val="24"/>
              <w:lang w:val="es-MX"/>
            </w:rPr>
            <w:t>1</w:t>
          </w:r>
          <w:r w:rsidR="00D266F5">
            <w:rPr>
              <w:rFonts w:ascii="Futura Lt BT" w:hAnsi="Futura Lt BT" w:cs="Courier New"/>
              <w:sz w:val="24"/>
              <w:szCs w:val="24"/>
              <w:lang w:val="es-MX"/>
            </w:rPr>
            <w:t>4</w:t>
          </w:r>
          <w:r w:rsidR="000B79E5">
            <w:rPr>
              <w:rFonts w:ascii="Futura Lt BT" w:hAnsi="Futura Lt BT" w:cs="Courier New"/>
              <w:sz w:val="24"/>
              <w:szCs w:val="24"/>
              <w:lang w:val="es-MX"/>
            </w:rPr>
            <w:t>.0</w:t>
          </w:r>
          <w:r w:rsidR="00716696" w:rsidRPr="004C46FA">
            <w:rPr>
              <w:rFonts w:ascii="Futura Lt BT" w:hAnsi="Futura Lt BT" w:cs="Courier New"/>
              <w:sz w:val="24"/>
              <w:szCs w:val="24"/>
              <w:lang w:val="es-MX"/>
            </w:rPr>
            <w:t xml:space="preserve"> por ciento</w:t>
          </w:r>
          <w:r>
            <w:rPr>
              <w:rFonts w:ascii="Futura Lt BT" w:hAnsi="Futura Lt BT" w:cs="Courier New"/>
              <w:sz w:val="24"/>
              <w:szCs w:val="24"/>
              <w:lang w:val="es-MX"/>
            </w:rPr>
            <w:t xml:space="preserve"> en términos interanuales.</w:t>
          </w:r>
          <w:r w:rsidR="00716696" w:rsidRPr="004C46FA">
            <w:rPr>
              <w:rFonts w:ascii="Futura Lt BT" w:hAnsi="Futura Lt BT" w:cs="Courier New"/>
              <w:sz w:val="24"/>
              <w:szCs w:val="24"/>
              <w:lang w:val="es-MX"/>
            </w:rPr>
            <w:t xml:space="preserve"> </w:t>
          </w:r>
        </w:p>
        <w:p w:rsidR="00D266F5" w:rsidRPr="00156C8D" w:rsidRDefault="00D266F5" w:rsidP="00716696">
          <w:pPr>
            <w:spacing w:after="0" w:line="276" w:lineRule="auto"/>
            <w:jc w:val="both"/>
            <w:rPr>
              <w:rFonts w:ascii="Futura Md BT" w:hAnsi="Futura Md BT" w:cs="Courier New"/>
              <w:sz w:val="20"/>
              <w:szCs w:val="24"/>
              <w:lang w:val="es-MX"/>
            </w:rPr>
          </w:pPr>
        </w:p>
        <w:p w:rsidR="00716696" w:rsidRDefault="00D266F5" w:rsidP="00716696">
          <w:pPr>
            <w:spacing w:after="0" w:line="276" w:lineRule="auto"/>
            <w:jc w:val="center"/>
            <w:rPr>
              <w:rFonts w:ascii="Futura Lt BT" w:hAnsi="Futura Lt BT" w:cs="Courier New"/>
              <w:sz w:val="24"/>
              <w:szCs w:val="24"/>
              <w:lang w:val="es-MX"/>
            </w:rPr>
          </w:pPr>
          <w:r w:rsidRPr="00D266F5">
            <w:rPr>
              <w:noProof/>
            </w:rPr>
            <w:drawing>
              <wp:inline distT="0" distB="0" distL="0" distR="0">
                <wp:extent cx="3069204" cy="2661639"/>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55" r="10871" b="1471"/>
                        <a:stretch/>
                      </pic:blipFill>
                      <pic:spPr bwMode="auto">
                        <a:xfrm>
                          <a:off x="0" y="0"/>
                          <a:ext cx="3079720" cy="2670758"/>
                        </a:xfrm>
                        <a:prstGeom prst="rect">
                          <a:avLst/>
                        </a:prstGeom>
                        <a:noFill/>
                        <a:ln>
                          <a:noFill/>
                        </a:ln>
                        <a:extLst>
                          <a:ext uri="{53640926-AAD7-44D8-BBD7-CCE9431645EC}">
                            <a14:shadowObscured xmlns:a14="http://schemas.microsoft.com/office/drawing/2010/main"/>
                          </a:ext>
                        </a:extLst>
                      </pic:spPr>
                    </pic:pic>
                  </a:graphicData>
                </a:graphic>
              </wp:inline>
            </w:drawing>
          </w:r>
        </w:p>
        <w:p w:rsidR="00716696" w:rsidRDefault="00716696" w:rsidP="00716696">
          <w:pPr>
            <w:spacing w:after="0" w:line="276" w:lineRule="auto"/>
            <w:rPr>
              <w:rFonts w:ascii="Futura Md BT" w:hAnsi="Futura Md BT" w:cs="Courier New"/>
              <w:sz w:val="20"/>
              <w:szCs w:val="24"/>
              <w:lang w:val="es-MX"/>
            </w:rPr>
          </w:pPr>
        </w:p>
        <w:p w:rsidR="00716696" w:rsidRPr="00A60407" w:rsidRDefault="00716696" w:rsidP="00716696">
          <w:pPr>
            <w:spacing w:after="0" w:line="276" w:lineRule="auto"/>
            <w:rPr>
              <w:rFonts w:ascii="Futura Md BT" w:hAnsi="Futura Md BT" w:cs="Courier New"/>
              <w:sz w:val="20"/>
              <w:szCs w:val="24"/>
              <w:lang w:val="es-MX"/>
            </w:rPr>
          </w:pPr>
        </w:p>
        <w:p w:rsidR="00716696" w:rsidRPr="001A5368" w:rsidRDefault="00716696" w:rsidP="00716696">
          <w:pPr>
            <w:pStyle w:val="Prrafodelista"/>
            <w:numPr>
              <w:ilvl w:val="0"/>
              <w:numId w:val="1"/>
            </w:numPr>
            <w:spacing w:after="0" w:line="276" w:lineRule="auto"/>
            <w:jc w:val="both"/>
            <w:rPr>
              <w:rFonts w:ascii="Futura Md BT" w:eastAsia="MS Mincho" w:hAnsi="Futura Md BT" w:cs="Arial"/>
              <w:b/>
              <w:bCs/>
              <w:color w:val="004B85"/>
              <w:kern w:val="32"/>
              <w:sz w:val="28"/>
              <w:szCs w:val="28"/>
              <w:lang w:val="es-ES" w:eastAsia="es-ES"/>
            </w:rPr>
          </w:pPr>
          <w:r w:rsidRPr="001A5368">
            <w:rPr>
              <w:rFonts w:ascii="Futura Md BT" w:eastAsia="MS Mincho" w:hAnsi="Futura Md BT" w:cs="Arial"/>
              <w:b/>
              <w:bCs/>
              <w:color w:val="004B85"/>
              <w:kern w:val="32"/>
              <w:sz w:val="28"/>
              <w:szCs w:val="28"/>
              <w:lang w:val="es-ES" w:eastAsia="es-ES"/>
            </w:rPr>
            <w:t>Otros países de origen</w:t>
          </w:r>
          <w:r w:rsidRPr="00777F3E">
            <w:rPr>
              <w:rFonts w:ascii="Futura Lt BT" w:hAnsi="Futura Lt BT"/>
              <w:b/>
              <w:color w:val="0070C0"/>
              <w:sz w:val="30"/>
              <w:szCs w:val="30"/>
              <w:lang w:val="es-MX"/>
            </w:rPr>
            <w:t xml:space="preserve"> </w:t>
          </w:r>
        </w:p>
        <w:p w:rsidR="00716696" w:rsidRPr="00613749" w:rsidRDefault="00716696" w:rsidP="00716696">
          <w:pPr>
            <w:spacing w:after="0" w:line="276" w:lineRule="auto"/>
            <w:jc w:val="both"/>
            <w:rPr>
              <w:rFonts w:ascii="Futura Md BT" w:eastAsia="MS Mincho" w:hAnsi="Futura Md BT" w:cs="Arial"/>
              <w:b/>
              <w:bCs/>
              <w:color w:val="004B85"/>
              <w:kern w:val="32"/>
              <w:sz w:val="20"/>
              <w:szCs w:val="28"/>
              <w:lang w:val="es-ES" w:eastAsia="es-ES"/>
            </w:rPr>
          </w:pPr>
        </w:p>
        <w:p w:rsidR="00E22341" w:rsidRDefault="001D6E55" w:rsidP="00716696">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El fl</w:t>
          </w:r>
          <w:r w:rsidR="008004E6">
            <w:rPr>
              <w:rFonts w:ascii="Futura Lt BT" w:hAnsi="Futura Lt BT" w:cs="Courier New"/>
              <w:sz w:val="24"/>
              <w:szCs w:val="24"/>
              <w:lang w:val="es-MX"/>
            </w:rPr>
            <w:t xml:space="preserve">ujo de remesas </w:t>
          </w:r>
          <w:r w:rsidR="00716696" w:rsidRPr="007A621B">
            <w:rPr>
              <w:rFonts w:ascii="Futura Lt BT" w:hAnsi="Futura Lt BT" w:cs="Courier New"/>
              <w:sz w:val="24"/>
              <w:szCs w:val="24"/>
              <w:lang w:val="es-MX"/>
            </w:rPr>
            <w:t>provenientes del resto de países</w:t>
          </w:r>
          <w:r w:rsidR="00E62789">
            <w:rPr>
              <w:rFonts w:ascii="Futura Lt BT" w:hAnsi="Futura Lt BT" w:cs="Courier New"/>
              <w:sz w:val="24"/>
              <w:szCs w:val="24"/>
              <w:lang w:val="es-MX"/>
            </w:rPr>
            <w:t>,</w:t>
          </w:r>
          <w:r w:rsidR="00716696" w:rsidRPr="007A621B">
            <w:rPr>
              <w:rFonts w:ascii="Futura Lt BT" w:hAnsi="Futura Lt BT" w:cs="Courier New"/>
              <w:sz w:val="24"/>
              <w:szCs w:val="24"/>
              <w:lang w:val="es-MX"/>
            </w:rPr>
            <w:t xml:space="preserve"> </w:t>
          </w:r>
          <w:r w:rsidR="008004E6">
            <w:rPr>
              <w:rFonts w:ascii="Futura Lt BT" w:hAnsi="Futura Lt BT" w:cs="Courier New"/>
              <w:sz w:val="24"/>
              <w:szCs w:val="24"/>
              <w:lang w:val="es-MX"/>
            </w:rPr>
            <w:t xml:space="preserve">sumaron </w:t>
          </w:r>
          <w:r>
            <w:rPr>
              <w:rFonts w:ascii="Futura Lt BT" w:hAnsi="Futura Lt BT" w:cs="Courier New"/>
              <w:sz w:val="24"/>
              <w:szCs w:val="24"/>
              <w:lang w:val="es-MX"/>
            </w:rPr>
            <w:t>48.3</w:t>
          </w:r>
          <w:r w:rsidR="00716696" w:rsidRPr="007A621B">
            <w:rPr>
              <w:rFonts w:ascii="Futura Lt BT" w:hAnsi="Futura Lt BT" w:cs="Courier New"/>
              <w:sz w:val="24"/>
              <w:szCs w:val="24"/>
              <w:lang w:val="es-MX"/>
            </w:rPr>
            <w:t xml:space="preserve"> millones</w:t>
          </w:r>
          <w:r w:rsidR="008004E6">
            <w:rPr>
              <w:rFonts w:ascii="Futura Lt BT" w:hAnsi="Futura Lt BT" w:cs="Courier New"/>
              <w:sz w:val="24"/>
              <w:szCs w:val="24"/>
              <w:lang w:val="es-MX"/>
            </w:rPr>
            <w:t xml:space="preserve"> (</w:t>
          </w:r>
          <w:r w:rsidR="008004E6" w:rsidRPr="007A621B">
            <w:rPr>
              <w:rFonts w:ascii="Futura Lt BT" w:hAnsi="Futura Lt BT" w:cs="Courier New"/>
              <w:sz w:val="24"/>
              <w:szCs w:val="24"/>
              <w:lang w:val="es-MX"/>
            </w:rPr>
            <w:t>US$</w:t>
          </w:r>
          <w:r>
            <w:rPr>
              <w:rFonts w:ascii="Futura Lt BT" w:hAnsi="Futura Lt BT" w:cs="Courier New"/>
              <w:sz w:val="24"/>
              <w:szCs w:val="24"/>
              <w:lang w:val="es-MX"/>
            </w:rPr>
            <w:t xml:space="preserve"> </w:t>
          </w:r>
          <w:r w:rsidR="008004E6">
            <w:rPr>
              <w:rFonts w:ascii="Futura Lt BT" w:hAnsi="Futura Lt BT" w:cs="Courier New"/>
              <w:sz w:val="24"/>
              <w:szCs w:val="24"/>
              <w:lang w:val="es-MX"/>
            </w:rPr>
            <w:t>5</w:t>
          </w:r>
          <w:r>
            <w:rPr>
              <w:rFonts w:ascii="Futura Lt BT" w:hAnsi="Futura Lt BT" w:cs="Courier New"/>
              <w:sz w:val="24"/>
              <w:szCs w:val="24"/>
              <w:lang w:val="es-MX"/>
            </w:rPr>
            <w:t>0.5</w:t>
          </w:r>
          <w:r w:rsidR="008004E6" w:rsidRPr="007A621B">
            <w:rPr>
              <w:rFonts w:ascii="Futura Lt BT" w:hAnsi="Futura Lt BT" w:cs="Courier New"/>
              <w:sz w:val="24"/>
              <w:szCs w:val="24"/>
              <w:lang w:val="es-MX"/>
            </w:rPr>
            <w:t xml:space="preserve"> millones</w:t>
          </w:r>
          <w:r w:rsidR="008004E6">
            <w:rPr>
              <w:rFonts w:ascii="Futura Lt BT" w:hAnsi="Futura Lt BT" w:cs="Courier New"/>
              <w:sz w:val="24"/>
              <w:szCs w:val="24"/>
              <w:lang w:val="es-MX"/>
            </w:rPr>
            <w:t xml:space="preserve"> en 202</w:t>
          </w:r>
          <w:r>
            <w:rPr>
              <w:rFonts w:ascii="Futura Lt BT" w:hAnsi="Futura Lt BT" w:cs="Courier New"/>
              <w:sz w:val="24"/>
              <w:szCs w:val="24"/>
              <w:lang w:val="es-MX"/>
            </w:rPr>
            <w:t>4</w:t>
          </w:r>
          <w:r w:rsidR="008004E6">
            <w:rPr>
              <w:rFonts w:ascii="Futura Lt BT" w:hAnsi="Futura Lt BT" w:cs="Courier New"/>
              <w:sz w:val="24"/>
              <w:szCs w:val="24"/>
              <w:lang w:val="es-MX"/>
            </w:rPr>
            <w:t>)</w:t>
          </w:r>
          <w:r>
            <w:rPr>
              <w:rFonts w:ascii="Futura Lt BT" w:hAnsi="Futura Lt BT" w:cs="Courier New"/>
              <w:sz w:val="24"/>
              <w:szCs w:val="24"/>
              <w:lang w:val="es-MX"/>
            </w:rPr>
            <w:t>,</w:t>
          </w:r>
          <w:r w:rsidR="00716696" w:rsidRPr="007A621B">
            <w:rPr>
              <w:rFonts w:ascii="Futura Lt BT" w:hAnsi="Futura Lt BT" w:cs="Courier New"/>
              <w:sz w:val="24"/>
              <w:szCs w:val="24"/>
              <w:lang w:val="es-MX"/>
            </w:rPr>
            <w:t xml:space="preserve"> </w:t>
          </w:r>
          <w:r w:rsidR="008004E6" w:rsidRPr="003F7E84">
            <w:rPr>
              <w:rFonts w:ascii="Futura Lt BT" w:hAnsi="Futura Lt BT" w:cs="Courier New"/>
              <w:sz w:val="24"/>
              <w:szCs w:val="24"/>
              <w:lang w:val="es-MX"/>
            </w:rPr>
            <w:t>destac</w:t>
          </w:r>
          <w:r w:rsidR="008004E6">
            <w:rPr>
              <w:rFonts w:ascii="Futura Lt BT" w:hAnsi="Futura Lt BT" w:cs="Courier New"/>
              <w:sz w:val="24"/>
              <w:szCs w:val="24"/>
              <w:lang w:val="es-MX"/>
            </w:rPr>
            <w:t>a</w:t>
          </w:r>
          <w:r>
            <w:rPr>
              <w:rFonts w:ascii="Futura Lt BT" w:hAnsi="Futura Lt BT" w:cs="Courier New"/>
              <w:sz w:val="24"/>
              <w:szCs w:val="24"/>
              <w:lang w:val="es-MX"/>
            </w:rPr>
            <w:t>ndo</w:t>
          </w:r>
          <w:r w:rsidR="008004E6">
            <w:rPr>
              <w:rFonts w:ascii="Futura Lt BT" w:hAnsi="Futura Lt BT" w:cs="Courier New"/>
              <w:sz w:val="24"/>
              <w:szCs w:val="24"/>
              <w:lang w:val="es-MX"/>
            </w:rPr>
            <w:t xml:space="preserve"> </w:t>
          </w:r>
          <w:r w:rsidR="008004E6" w:rsidRPr="003F7E84">
            <w:rPr>
              <w:rFonts w:ascii="Futura Lt BT" w:hAnsi="Futura Lt BT" w:cs="Courier New"/>
              <w:sz w:val="24"/>
              <w:szCs w:val="24"/>
              <w:lang w:val="es-MX"/>
            </w:rPr>
            <w:t>las remesas procedentes de</w:t>
          </w:r>
          <w:r w:rsidR="008004E6">
            <w:rPr>
              <w:rFonts w:ascii="Futura Lt BT" w:hAnsi="Futura Lt BT" w:cs="Courier New"/>
              <w:sz w:val="24"/>
              <w:szCs w:val="24"/>
              <w:lang w:val="es-MX"/>
            </w:rPr>
            <w:t xml:space="preserve"> </w:t>
          </w:r>
          <w:r w:rsidR="008004E6" w:rsidRPr="00905FA4">
            <w:rPr>
              <w:rFonts w:ascii="Futura Lt BT" w:hAnsi="Futura Lt BT" w:cs="Courier New"/>
              <w:sz w:val="24"/>
              <w:szCs w:val="24"/>
              <w:lang w:val="es-MX"/>
            </w:rPr>
            <w:t>Panamá (US$</w:t>
          </w:r>
          <w:r>
            <w:rPr>
              <w:rFonts w:ascii="Futura Lt BT" w:hAnsi="Futura Lt BT" w:cs="Courier New"/>
              <w:sz w:val="24"/>
              <w:szCs w:val="24"/>
              <w:lang w:val="es-MX"/>
            </w:rPr>
            <w:t xml:space="preserve"> </w:t>
          </w:r>
          <w:r w:rsidR="008004E6">
            <w:rPr>
              <w:rFonts w:ascii="Futura Lt BT" w:hAnsi="Futura Lt BT" w:cs="Courier New"/>
              <w:sz w:val="24"/>
              <w:szCs w:val="24"/>
              <w:lang w:val="es-MX"/>
            </w:rPr>
            <w:t>1</w:t>
          </w:r>
          <w:r>
            <w:rPr>
              <w:rFonts w:ascii="Futura Lt BT" w:hAnsi="Futura Lt BT" w:cs="Courier New"/>
              <w:sz w:val="24"/>
              <w:szCs w:val="24"/>
              <w:lang w:val="es-MX"/>
            </w:rPr>
            <w:t>4.8</w:t>
          </w:r>
          <w:r w:rsidR="008004E6" w:rsidRPr="00905FA4">
            <w:rPr>
              <w:rFonts w:ascii="Futura Lt BT" w:hAnsi="Futura Lt BT" w:cs="Courier New"/>
              <w:sz w:val="24"/>
              <w:szCs w:val="24"/>
              <w:lang w:val="es-MX"/>
            </w:rPr>
            <w:t xml:space="preserve"> millones)</w:t>
          </w:r>
          <w:r w:rsidR="008004E6">
            <w:rPr>
              <w:rFonts w:ascii="Futura Lt BT" w:hAnsi="Futura Lt BT" w:cs="Courier New"/>
              <w:sz w:val="24"/>
              <w:szCs w:val="24"/>
              <w:lang w:val="es-MX"/>
            </w:rPr>
            <w:t xml:space="preserve"> </w:t>
          </w:r>
          <w:r w:rsidR="008004E6" w:rsidRPr="003F7E84">
            <w:rPr>
              <w:rFonts w:ascii="Futura Lt BT" w:hAnsi="Futura Lt BT" w:cs="Courier New"/>
              <w:sz w:val="24"/>
              <w:szCs w:val="24"/>
              <w:lang w:val="es-MX"/>
            </w:rPr>
            <w:t>que registr</w:t>
          </w:r>
          <w:r w:rsidR="008004E6">
            <w:rPr>
              <w:rFonts w:ascii="Futura Lt BT" w:hAnsi="Futura Lt BT" w:cs="Courier New"/>
              <w:sz w:val="24"/>
              <w:szCs w:val="24"/>
              <w:lang w:val="es-MX"/>
            </w:rPr>
            <w:t>ó</w:t>
          </w:r>
          <w:r w:rsidR="008004E6" w:rsidRPr="003F7E84">
            <w:rPr>
              <w:rFonts w:ascii="Futura Lt BT" w:hAnsi="Futura Lt BT" w:cs="Courier New"/>
              <w:sz w:val="24"/>
              <w:szCs w:val="24"/>
              <w:lang w:val="es-MX"/>
            </w:rPr>
            <w:t xml:space="preserve"> </w:t>
          </w:r>
          <w:r w:rsidR="00184ACF">
            <w:rPr>
              <w:rFonts w:ascii="Futura Lt BT" w:hAnsi="Futura Lt BT" w:cs="Courier New"/>
              <w:sz w:val="24"/>
              <w:szCs w:val="24"/>
              <w:lang w:val="es-MX"/>
            </w:rPr>
            <w:t xml:space="preserve">un </w:t>
          </w:r>
          <w:r w:rsidR="008004E6" w:rsidRPr="003F7E84">
            <w:rPr>
              <w:rFonts w:ascii="Futura Lt BT" w:hAnsi="Futura Lt BT" w:cs="Courier New"/>
              <w:sz w:val="24"/>
              <w:szCs w:val="24"/>
              <w:lang w:val="es-MX"/>
            </w:rPr>
            <w:t xml:space="preserve">aumento </w:t>
          </w:r>
          <w:r w:rsidR="00E22341">
            <w:rPr>
              <w:rFonts w:ascii="Futura Lt BT" w:hAnsi="Futura Lt BT" w:cs="Courier New"/>
              <w:sz w:val="24"/>
              <w:szCs w:val="24"/>
              <w:lang w:val="es-MX"/>
            </w:rPr>
            <w:t xml:space="preserve">interanual </w:t>
          </w:r>
          <w:r w:rsidR="008004E6" w:rsidRPr="003F7E84">
            <w:rPr>
              <w:rFonts w:ascii="Futura Lt BT" w:hAnsi="Futura Lt BT" w:cs="Courier New"/>
              <w:sz w:val="24"/>
              <w:szCs w:val="24"/>
              <w:lang w:val="es-MX"/>
            </w:rPr>
            <w:t xml:space="preserve">de </w:t>
          </w:r>
          <w:r w:rsidR="008004E6">
            <w:rPr>
              <w:rFonts w:ascii="Futura Lt BT" w:hAnsi="Futura Lt BT" w:cs="Courier New"/>
              <w:sz w:val="24"/>
              <w:szCs w:val="24"/>
              <w:lang w:val="es-MX"/>
            </w:rPr>
            <w:t>1</w:t>
          </w:r>
          <w:r>
            <w:rPr>
              <w:rFonts w:ascii="Futura Lt BT" w:hAnsi="Futura Lt BT" w:cs="Courier New"/>
              <w:sz w:val="24"/>
              <w:szCs w:val="24"/>
              <w:lang w:val="es-MX"/>
            </w:rPr>
            <w:t>3.8</w:t>
          </w:r>
          <w:r w:rsidR="008004E6">
            <w:rPr>
              <w:rFonts w:ascii="Futura Lt BT" w:hAnsi="Futura Lt BT" w:cs="Courier New"/>
              <w:sz w:val="24"/>
              <w:szCs w:val="24"/>
              <w:lang w:val="es-MX"/>
            </w:rPr>
            <w:t xml:space="preserve"> </w:t>
          </w:r>
          <w:r w:rsidR="008004E6" w:rsidRPr="003F7E84">
            <w:rPr>
              <w:rFonts w:ascii="Futura Lt BT" w:hAnsi="Futura Lt BT" w:cs="Courier New"/>
              <w:sz w:val="24"/>
              <w:szCs w:val="24"/>
              <w:lang w:val="es-MX"/>
            </w:rPr>
            <w:t>por ciento</w:t>
          </w:r>
          <w:r w:rsidR="008004E6">
            <w:rPr>
              <w:rFonts w:ascii="Futura Lt BT" w:hAnsi="Futura Lt BT" w:cs="Courier New"/>
              <w:sz w:val="24"/>
              <w:szCs w:val="24"/>
              <w:lang w:val="es-MX"/>
            </w:rPr>
            <w:t xml:space="preserve">, impulsado por </w:t>
          </w:r>
          <w:r w:rsidR="00E22341">
            <w:rPr>
              <w:rFonts w:ascii="Futura Lt BT" w:hAnsi="Futura Lt BT" w:cs="Courier New"/>
              <w:sz w:val="24"/>
              <w:szCs w:val="24"/>
              <w:lang w:val="es-MX"/>
            </w:rPr>
            <w:t>mayor número de transacciones (+18.9</w:t>
          </w:r>
          <w:r w:rsidR="00DE64D2">
            <w:rPr>
              <w:rFonts w:ascii="Futura Lt BT" w:hAnsi="Futura Lt BT" w:cs="Courier New"/>
              <w:sz w:val="24"/>
              <w:szCs w:val="24"/>
              <w:lang w:val="es-MX"/>
            </w:rPr>
            <w:t>%</w:t>
          </w:r>
          <w:r w:rsidR="00E22341">
            <w:rPr>
              <w:rFonts w:ascii="Futura Lt BT" w:hAnsi="Futura Lt BT" w:cs="Courier New"/>
              <w:sz w:val="24"/>
              <w:szCs w:val="24"/>
              <w:lang w:val="es-MX"/>
            </w:rPr>
            <w:t xml:space="preserve">), </w:t>
          </w:r>
          <w:r w:rsidR="008004E6">
            <w:rPr>
              <w:rFonts w:ascii="Futura Lt BT" w:hAnsi="Futura Lt BT" w:cs="Courier New"/>
              <w:sz w:val="24"/>
              <w:szCs w:val="24"/>
              <w:lang w:val="es-MX"/>
            </w:rPr>
            <w:t xml:space="preserve">que primó sobre la </w:t>
          </w:r>
          <w:r w:rsidR="00E22341">
            <w:rPr>
              <w:rFonts w:ascii="Futura Lt BT" w:hAnsi="Futura Lt BT" w:cs="Courier New"/>
              <w:sz w:val="24"/>
              <w:szCs w:val="24"/>
              <w:lang w:val="es-MX"/>
            </w:rPr>
            <w:t xml:space="preserve">disminución de </w:t>
          </w:r>
          <w:r w:rsidR="001C36FC">
            <w:rPr>
              <w:rFonts w:ascii="Futura Lt BT" w:hAnsi="Futura Lt BT" w:cs="Courier New"/>
              <w:sz w:val="24"/>
              <w:szCs w:val="24"/>
              <w:lang w:val="es-MX"/>
            </w:rPr>
            <w:t>4.3</w:t>
          </w:r>
          <w:r w:rsidR="008004E6">
            <w:rPr>
              <w:rFonts w:ascii="Futura Lt BT" w:hAnsi="Futura Lt BT" w:cs="Courier New"/>
              <w:sz w:val="24"/>
              <w:szCs w:val="24"/>
              <w:lang w:val="es-MX"/>
            </w:rPr>
            <w:t xml:space="preserve"> por ciento en el monto promedio </w:t>
          </w:r>
          <w:r w:rsidR="00184ACF">
            <w:rPr>
              <w:rFonts w:ascii="Futura Lt BT" w:hAnsi="Futura Lt BT" w:cs="Courier New"/>
              <w:sz w:val="24"/>
              <w:szCs w:val="24"/>
              <w:lang w:val="es-MX"/>
            </w:rPr>
            <w:t>recibido</w:t>
          </w:r>
          <w:r w:rsidR="00DE64D2">
            <w:rPr>
              <w:rFonts w:ascii="Futura Lt BT" w:hAnsi="Futura Lt BT" w:cs="Courier New"/>
              <w:sz w:val="24"/>
              <w:szCs w:val="24"/>
              <w:lang w:val="es-MX"/>
            </w:rPr>
            <w:t xml:space="preserve">; </w:t>
          </w:r>
          <w:r w:rsidR="00184ACF">
            <w:rPr>
              <w:rFonts w:ascii="Futura Lt BT" w:hAnsi="Futura Lt BT" w:cs="Courier New"/>
              <w:sz w:val="24"/>
              <w:szCs w:val="24"/>
              <w:lang w:val="es-MX"/>
            </w:rPr>
            <w:t xml:space="preserve">y </w:t>
          </w:r>
          <w:r w:rsidR="00DE64D2">
            <w:rPr>
              <w:rFonts w:ascii="Futura Lt BT" w:hAnsi="Futura Lt BT" w:cs="Courier New"/>
              <w:sz w:val="24"/>
              <w:szCs w:val="24"/>
              <w:lang w:val="es-MX"/>
            </w:rPr>
            <w:t>las remesas procedentes de</w:t>
          </w:r>
          <w:r w:rsidR="008004E6" w:rsidRPr="003F7E84">
            <w:rPr>
              <w:rFonts w:ascii="Futura Lt BT" w:hAnsi="Futura Lt BT" w:cs="Courier New"/>
              <w:sz w:val="24"/>
              <w:szCs w:val="24"/>
              <w:lang w:val="es-MX"/>
            </w:rPr>
            <w:t xml:space="preserve"> </w:t>
          </w:r>
          <w:r w:rsidR="00DE64D2">
            <w:rPr>
              <w:rFonts w:ascii="Futura Lt BT" w:hAnsi="Futura Lt BT" w:cs="Courier New"/>
              <w:sz w:val="24"/>
              <w:szCs w:val="24"/>
              <w:lang w:val="es-MX"/>
            </w:rPr>
            <w:t>E</w:t>
          </w:r>
          <w:r w:rsidR="001C36FC">
            <w:rPr>
              <w:rFonts w:ascii="Futura Lt BT" w:hAnsi="Futura Lt BT" w:cs="Courier New"/>
              <w:sz w:val="24"/>
              <w:szCs w:val="24"/>
              <w:lang w:val="es-MX"/>
            </w:rPr>
            <w:t xml:space="preserve">l Salvador (US$ 4.0 millones) </w:t>
          </w:r>
          <w:r w:rsidR="00184ACF">
            <w:rPr>
              <w:rFonts w:ascii="Futura Lt BT" w:hAnsi="Futura Lt BT" w:cs="Courier New"/>
              <w:sz w:val="24"/>
              <w:szCs w:val="24"/>
              <w:lang w:val="es-MX"/>
            </w:rPr>
            <w:t xml:space="preserve">que </w:t>
          </w:r>
          <w:r w:rsidR="001C36FC">
            <w:rPr>
              <w:rFonts w:ascii="Futura Lt BT" w:hAnsi="Futura Lt BT" w:cs="Courier New"/>
              <w:sz w:val="24"/>
              <w:szCs w:val="24"/>
              <w:lang w:val="es-MX"/>
            </w:rPr>
            <w:t>registr</w:t>
          </w:r>
          <w:r w:rsidR="00DE64D2">
            <w:rPr>
              <w:rFonts w:ascii="Futura Lt BT" w:hAnsi="Futura Lt BT" w:cs="Courier New"/>
              <w:sz w:val="24"/>
              <w:szCs w:val="24"/>
              <w:lang w:val="es-MX"/>
            </w:rPr>
            <w:t>aron</w:t>
          </w:r>
          <w:r w:rsidR="001C36FC">
            <w:rPr>
              <w:rFonts w:ascii="Futura Lt BT" w:hAnsi="Futura Lt BT" w:cs="Courier New"/>
              <w:sz w:val="24"/>
              <w:szCs w:val="24"/>
              <w:lang w:val="es-MX"/>
            </w:rPr>
            <w:t xml:space="preserve"> </w:t>
          </w:r>
          <w:r w:rsidR="00184ACF">
            <w:rPr>
              <w:rFonts w:ascii="Futura Lt BT" w:hAnsi="Futura Lt BT" w:cs="Courier New"/>
              <w:sz w:val="24"/>
              <w:szCs w:val="24"/>
              <w:lang w:val="es-MX"/>
            </w:rPr>
            <w:t xml:space="preserve">un </w:t>
          </w:r>
          <w:r w:rsidR="001C36FC">
            <w:rPr>
              <w:rFonts w:ascii="Futura Lt BT" w:hAnsi="Futura Lt BT" w:cs="Courier New"/>
              <w:sz w:val="24"/>
              <w:szCs w:val="24"/>
              <w:lang w:val="es-MX"/>
            </w:rPr>
            <w:t xml:space="preserve">aumento interanual de 8.1 por ciento. </w:t>
          </w:r>
          <w:r w:rsidR="008004E6" w:rsidRPr="00ED5AC1">
            <w:rPr>
              <w:rFonts w:ascii="Futura Lt BT" w:hAnsi="Futura Lt BT" w:cs="Courier New"/>
              <w:sz w:val="24"/>
              <w:szCs w:val="24"/>
              <w:lang w:val="es-MX"/>
            </w:rPr>
            <w:t xml:space="preserve">En contraposición, </w:t>
          </w:r>
          <w:r w:rsidR="008004E6">
            <w:rPr>
              <w:rFonts w:ascii="Futura Lt BT" w:hAnsi="Futura Lt BT" w:cs="Courier New"/>
              <w:sz w:val="24"/>
              <w:szCs w:val="24"/>
              <w:lang w:val="es-MX"/>
            </w:rPr>
            <w:t>las</w:t>
          </w:r>
          <w:r w:rsidR="008004E6" w:rsidRPr="00905FA4">
            <w:rPr>
              <w:rFonts w:ascii="Futura Lt BT" w:hAnsi="Futura Lt BT" w:cs="Courier New"/>
              <w:sz w:val="24"/>
              <w:szCs w:val="24"/>
              <w:lang w:val="es-MX"/>
            </w:rPr>
            <w:t xml:space="preserve"> remesas procedentes de</w:t>
          </w:r>
          <w:r w:rsidR="008004E6">
            <w:rPr>
              <w:rFonts w:ascii="Futura Lt BT" w:hAnsi="Futura Lt BT" w:cs="Courier New"/>
              <w:sz w:val="24"/>
              <w:szCs w:val="24"/>
              <w:lang w:val="es-MX"/>
            </w:rPr>
            <w:t xml:space="preserve"> </w:t>
          </w:r>
          <w:r w:rsidR="008004E6" w:rsidRPr="003F7E84">
            <w:rPr>
              <w:rFonts w:ascii="Futura Lt BT" w:hAnsi="Futura Lt BT" w:cs="Courier New"/>
              <w:sz w:val="24"/>
              <w:szCs w:val="24"/>
              <w:lang w:val="es-MX"/>
            </w:rPr>
            <w:t>Canadá (US$</w:t>
          </w:r>
          <w:r w:rsidR="001C36FC">
            <w:rPr>
              <w:rFonts w:ascii="Futura Lt BT" w:hAnsi="Futura Lt BT" w:cs="Courier New"/>
              <w:sz w:val="24"/>
              <w:szCs w:val="24"/>
              <w:lang w:val="es-MX"/>
            </w:rPr>
            <w:t xml:space="preserve"> 7.4</w:t>
          </w:r>
          <w:r w:rsidR="008004E6" w:rsidRPr="003F7E84">
            <w:rPr>
              <w:rFonts w:ascii="Futura Lt BT" w:hAnsi="Futura Lt BT" w:cs="Courier New"/>
              <w:sz w:val="24"/>
              <w:szCs w:val="24"/>
              <w:lang w:val="es-MX"/>
            </w:rPr>
            <w:t xml:space="preserve"> millones)</w:t>
          </w:r>
          <w:r w:rsidR="008004E6">
            <w:rPr>
              <w:rFonts w:ascii="Futura Lt BT" w:hAnsi="Futura Lt BT" w:cs="Courier New"/>
              <w:sz w:val="24"/>
              <w:szCs w:val="24"/>
              <w:lang w:val="es-MX"/>
            </w:rPr>
            <w:t xml:space="preserve"> y </w:t>
          </w:r>
          <w:r w:rsidR="001C36FC">
            <w:rPr>
              <w:rFonts w:ascii="Futura Lt BT" w:hAnsi="Futura Lt BT" w:cs="Courier New"/>
              <w:sz w:val="24"/>
              <w:szCs w:val="24"/>
              <w:lang w:val="es-MX"/>
            </w:rPr>
            <w:t xml:space="preserve">México (US$ 1.8 millones) </w:t>
          </w:r>
          <w:r w:rsidR="008004E6">
            <w:rPr>
              <w:rFonts w:ascii="Futura Lt BT" w:hAnsi="Futura Lt BT" w:cs="Courier New"/>
              <w:sz w:val="24"/>
              <w:szCs w:val="24"/>
              <w:lang w:val="es-MX"/>
            </w:rPr>
            <w:t xml:space="preserve">reflejaron </w:t>
          </w:r>
          <w:r w:rsidR="008004E6" w:rsidRPr="00905FA4">
            <w:rPr>
              <w:rFonts w:ascii="Futura Lt BT" w:hAnsi="Futura Lt BT" w:cs="Courier New"/>
              <w:sz w:val="24"/>
              <w:szCs w:val="24"/>
              <w:lang w:val="es-MX"/>
            </w:rPr>
            <w:t>disminuci</w:t>
          </w:r>
          <w:r w:rsidR="008004E6">
            <w:rPr>
              <w:rFonts w:ascii="Futura Lt BT" w:hAnsi="Futura Lt BT" w:cs="Courier New"/>
              <w:sz w:val="24"/>
              <w:szCs w:val="24"/>
              <w:lang w:val="es-MX"/>
            </w:rPr>
            <w:t>ones</w:t>
          </w:r>
          <w:r w:rsidR="008004E6" w:rsidRPr="00905FA4">
            <w:rPr>
              <w:rFonts w:ascii="Futura Lt BT" w:hAnsi="Futura Lt BT" w:cs="Courier New"/>
              <w:sz w:val="24"/>
              <w:szCs w:val="24"/>
              <w:lang w:val="es-MX"/>
            </w:rPr>
            <w:t xml:space="preserve"> de </w:t>
          </w:r>
          <w:r w:rsidR="001C36FC">
            <w:rPr>
              <w:rFonts w:ascii="Futura Lt BT" w:hAnsi="Futura Lt BT" w:cs="Courier New"/>
              <w:sz w:val="24"/>
              <w:szCs w:val="24"/>
              <w:lang w:val="es-MX"/>
            </w:rPr>
            <w:t>3.9</w:t>
          </w:r>
          <w:r w:rsidR="008004E6">
            <w:rPr>
              <w:rFonts w:ascii="Futura Lt BT" w:hAnsi="Futura Lt BT" w:cs="Courier New"/>
              <w:sz w:val="24"/>
              <w:szCs w:val="24"/>
              <w:lang w:val="es-MX"/>
            </w:rPr>
            <w:t xml:space="preserve"> y </w:t>
          </w:r>
          <w:r w:rsidR="001C36FC">
            <w:rPr>
              <w:rFonts w:ascii="Futura Lt BT" w:hAnsi="Futura Lt BT" w:cs="Courier New"/>
              <w:sz w:val="24"/>
              <w:szCs w:val="24"/>
              <w:lang w:val="es-MX"/>
            </w:rPr>
            <w:t>14.3</w:t>
          </w:r>
          <w:r w:rsidR="008004E6">
            <w:rPr>
              <w:rFonts w:ascii="Futura Lt BT" w:hAnsi="Futura Lt BT" w:cs="Courier New"/>
              <w:sz w:val="24"/>
              <w:szCs w:val="24"/>
              <w:lang w:val="es-MX"/>
            </w:rPr>
            <w:t xml:space="preserve"> </w:t>
          </w:r>
          <w:r w:rsidR="008004E6" w:rsidRPr="00905FA4">
            <w:rPr>
              <w:rFonts w:ascii="Futura Lt BT" w:hAnsi="Futura Lt BT" w:cs="Courier New"/>
              <w:sz w:val="24"/>
              <w:szCs w:val="24"/>
              <w:lang w:val="es-MX"/>
            </w:rPr>
            <w:t>por ciento</w:t>
          </w:r>
          <w:r w:rsidR="008004E6">
            <w:rPr>
              <w:rFonts w:ascii="Futura Lt BT" w:hAnsi="Futura Lt BT" w:cs="Courier New"/>
              <w:sz w:val="24"/>
              <w:szCs w:val="24"/>
              <w:lang w:val="es-MX"/>
            </w:rPr>
            <w:t>, respectivamente.</w:t>
          </w:r>
        </w:p>
        <w:p w:rsidR="00E22341" w:rsidRDefault="00E22341" w:rsidP="00716696">
          <w:pPr>
            <w:spacing w:after="0" w:line="276" w:lineRule="auto"/>
            <w:jc w:val="both"/>
            <w:rPr>
              <w:rFonts w:ascii="Futura Lt BT" w:hAnsi="Futura Lt BT" w:cs="Courier New"/>
              <w:sz w:val="24"/>
              <w:szCs w:val="24"/>
              <w:lang w:val="es-MX"/>
            </w:rPr>
          </w:pPr>
        </w:p>
        <w:p w:rsidR="00716696" w:rsidRDefault="00716696" w:rsidP="00716696">
          <w:pPr>
            <w:pStyle w:val="Prrafodelista"/>
            <w:numPr>
              <w:ilvl w:val="0"/>
              <w:numId w:val="1"/>
            </w:numPr>
            <w:spacing w:after="0" w:line="276" w:lineRule="auto"/>
            <w:jc w:val="both"/>
            <w:rPr>
              <w:rFonts w:ascii="Futura Md BT" w:eastAsia="MS Mincho" w:hAnsi="Futura Md BT" w:cs="Arial"/>
              <w:b/>
              <w:bCs/>
              <w:color w:val="004B85"/>
              <w:kern w:val="32"/>
              <w:sz w:val="28"/>
              <w:szCs w:val="28"/>
              <w:lang w:val="es-ES" w:eastAsia="es-ES"/>
            </w:rPr>
          </w:pPr>
          <w:r w:rsidRPr="002A7183">
            <w:rPr>
              <w:rFonts w:ascii="Futura Md BT" w:eastAsia="MS Mincho" w:hAnsi="Futura Md BT" w:cs="Arial"/>
              <w:b/>
              <w:bCs/>
              <w:color w:val="004B85"/>
              <w:kern w:val="32"/>
              <w:sz w:val="28"/>
              <w:szCs w:val="28"/>
              <w:lang w:val="es-ES" w:eastAsia="es-ES"/>
            </w:rPr>
            <w:t>Remesas por tipo de operador</w:t>
          </w:r>
        </w:p>
        <w:p w:rsidR="00716696" w:rsidRPr="00613749" w:rsidRDefault="00716696" w:rsidP="00716696">
          <w:pPr>
            <w:spacing w:after="0" w:line="276" w:lineRule="auto"/>
            <w:jc w:val="both"/>
            <w:rPr>
              <w:rFonts w:ascii="Futura Md BT" w:eastAsia="MS Mincho" w:hAnsi="Futura Md BT" w:cs="Arial"/>
              <w:b/>
              <w:bCs/>
              <w:color w:val="004B85"/>
              <w:kern w:val="32"/>
              <w:sz w:val="20"/>
              <w:szCs w:val="28"/>
              <w:lang w:val="es-ES" w:eastAsia="es-ES"/>
            </w:rPr>
          </w:pPr>
        </w:p>
        <w:p w:rsidR="00BB555C" w:rsidRDefault="00716696" w:rsidP="00716696">
          <w:pPr>
            <w:spacing w:after="0" w:line="276" w:lineRule="auto"/>
            <w:jc w:val="both"/>
            <w:rPr>
              <w:rFonts w:ascii="Futura Lt BT" w:hAnsi="Futura Lt BT" w:cs="Courier New"/>
              <w:sz w:val="24"/>
              <w:szCs w:val="24"/>
              <w:lang w:val="es-MX"/>
            </w:rPr>
          </w:pPr>
          <w:r w:rsidRPr="0039573D">
            <w:rPr>
              <w:rFonts w:ascii="Futura Lt BT" w:hAnsi="Futura Lt BT" w:cs="Courier New"/>
              <w:sz w:val="24"/>
              <w:szCs w:val="24"/>
              <w:lang w:val="es-MX"/>
            </w:rPr>
            <w:t xml:space="preserve">Del total recibido en el </w:t>
          </w:r>
          <w:r w:rsidR="001C36FC">
            <w:rPr>
              <w:rFonts w:ascii="Futura Lt BT" w:hAnsi="Futura Lt BT" w:cs="Courier New"/>
              <w:sz w:val="24"/>
              <w:szCs w:val="24"/>
              <w:lang w:val="es-MX"/>
            </w:rPr>
            <w:t>primer</w:t>
          </w:r>
          <w:r w:rsidRPr="0039573D">
            <w:rPr>
              <w:rFonts w:ascii="Futura Lt BT" w:hAnsi="Futura Lt BT" w:cs="Courier New"/>
              <w:sz w:val="24"/>
              <w:szCs w:val="24"/>
              <w:lang w:val="es-MX"/>
            </w:rPr>
            <w:t xml:space="preserve"> trimestre, el 99.</w:t>
          </w:r>
          <w:r w:rsidR="001C36FC">
            <w:rPr>
              <w:rFonts w:ascii="Futura Lt BT" w:hAnsi="Futura Lt BT" w:cs="Courier New"/>
              <w:sz w:val="24"/>
              <w:szCs w:val="24"/>
              <w:lang w:val="es-MX"/>
            </w:rPr>
            <w:t>1</w:t>
          </w:r>
          <w:r w:rsidRPr="0039573D">
            <w:rPr>
              <w:rFonts w:ascii="Futura Lt BT" w:hAnsi="Futura Lt BT" w:cs="Courier New"/>
              <w:sz w:val="24"/>
              <w:szCs w:val="24"/>
              <w:lang w:val="es-MX"/>
            </w:rPr>
            <w:t xml:space="preserve"> por ciento (US$1,</w:t>
          </w:r>
          <w:r w:rsidR="00EB1217">
            <w:rPr>
              <w:rFonts w:ascii="Futura Lt BT" w:hAnsi="Futura Lt BT" w:cs="Courier New"/>
              <w:sz w:val="24"/>
              <w:szCs w:val="24"/>
              <w:lang w:val="es-MX"/>
            </w:rPr>
            <w:t>4</w:t>
          </w:r>
          <w:r w:rsidR="001C36FC">
            <w:rPr>
              <w:rFonts w:ascii="Futura Lt BT" w:hAnsi="Futura Lt BT" w:cs="Courier New"/>
              <w:sz w:val="24"/>
              <w:szCs w:val="24"/>
              <w:lang w:val="es-MX"/>
            </w:rPr>
            <w:t>28.8</w:t>
          </w:r>
          <w:r w:rsidRPr="0039573D">
            <w:rPr>
              <w:rFonts w:ascii="Futura Lt BT" w:hAnsi="Futura Lt BT" w:cs="Courier New"/>
              <w:sz w:val="24"/>
              <w:szCs w:val="24"/>
              <w:lang w:val="es-MX"/>
            </w:rPr>
            <w:t xml:space="preserve"> millones) se recibieron a través de bancos comerciales y agencias especializadas, lo cual significó un incremento interanual de </w:t>
          </w:r>
          <w:r w:rsidR="001C36FC">
            <w:rPr>
              <w:rFonts w:ascii="Futura Lt BT" w:hAnsi="Futura Lt BT" w:cs="Courier New"/>
              <w:sz w:val="24"/>
              <w:szCs w:val="24"/>
              <w:lang w:val="es-MX"/>
            </w:rPr>
            <w:t>26.6</w:t>
          </w:r>
          <w:r w:rsidRPr="0039573D">
            <w:rPr>
              <w:rFonts w:ascii="Futura Lt BT" w:hAnsi="Futura Lt BT" w:cs="Courier New"/>
              <w:sz w:val="24"/>
              <w:szCs w:val="24"/>
              <w:lang w:val="es-MX"/>
            </w:rPr>
            <w:t xml:space="preserve"> por ciento (US$</w:t>
          </w:r>
          <w:r w:rsidR="001C36FC">
            <w:rPr>
              <w:rFonts w:ascii="Futura Lt BT" w:hAnsi="Futura Lt BT" w:cs="Courier New"/>
              <w:sz w:val="24"/>
              <w:szCs w:val="24"/>
              <w:lang w:val="es-MX"/>
            </w:rPr>
            <w:t xml:space="preserve"> </w:t>
          </w:r>
          <w:r>
            <w:rPr>
              <w:rFonts w:ascii="Futura Lt BT" w:hAnsi="Futura Lt BT" w:cs="Courier New"/>
              <w:sz w:val="24"/>
              <w:szCs w:val="24"/>
              <w:lang w:val="es-MX"/>
            </w:rPr>
            <w:t>1,</w:t>
          </w:r>
          <w:r w:rsidR="001C36FC">
            <w:rPr>
              <w:rFonts w:ascii="Futura Lt BT" w:hAnsi="Futura Lt BT" w:cs="Courier New"/>
              <w:sz w:val="24"/>
              <w:szCs w:val="24"/>
              <w:lang w:val="es-MX"/>
            </w:rPr>
            <w:t>129.0</w:t>
          </w:r>
          <w:r w:rsidRPr="0039573D">
            <w:rPr>
              <w:rFonts w:ascii="Futura Lt BT" w:hAnsi="Futura Lt BT" w:cs="Courier New"/>
              <w:sz w:val="24"/>
              <w:szCs w:val="24"/>
              <w:lang w:val="es-MX"/>
            </w:rPr>
            <w:t xml:space="preserve"> millones en el </w:t>
          </w:r>
          <w:r w:rsidR="004D0B7C">
            <w:rPr>
              <w:rFonts w:ascii="Futura Lt BT" w:hAnsi="Futura Lt BT" w:cs="Courier New"/>
              <w:sz w:val="24"/>
              <w:szCs w:val="24"/>
              <w:lang w:val="es-MX"/>
            </w:rPr>
            <w:t xml:space="preserve">mismo período de </w:t>
          </w:r>
          <w:r w:rsidRPr="0039573D">
            <w:rPr>
              <w:rFonts w:ascii="Futura Lt BT" w:hAnsi="Futura Lt BT" w:cs="Courier New"/>
              <w:sz w:val="24"/>
              <w:szCs w:val="24"/>
              <w:lang w:val="es-MX"/>
            </w:rPr>
            <w:t>202</w:t>
          </w:r>
          <w:r w:rsidR="001C36FC">
            <w:rPr>
              <w:rFonts w:ascii="Futura Lt BT" w:hAnsi="Futura Lt BT" w:cs="Courier New"/>
              <w:sz w:val="24"/>
              <w:szCs w:val="24"/>
              <w:lang w:val="es-MX"/>
            </w:rPr>
            <w:t>4</w:t>
          </w:r>
          <w:r w:rsidRPr="0039573D">
            <w:rPr>
              <w:rFonts w:ascii="Futura Lt BT" w:hAnsi="Futura Lt BT" w:cs="Courier New"/>
              <w:sz w:val="24"/>
              <w:szCs w:val="24"/>
              <w:lang w:val="es-MX"/>
            </w:rPr>
            <w:t xml:space="preserve">). </w:t>
          </w:r>
        </w:p>
        <w:p w:rsidR="00716696" w:rsidRPr="0039573D" w:rsidRDefault="00BB555C" w:rsidP="00716696">
          <w:pPr>
            <w:spacing w:after="0" w:line="276" w:lineRule="auto"/>
            <w:jc w:val="both"/>
            <w:rPr>
              <w:rFonts w:ascii="Futura Lt BT" w:hAnsi="Futura Lt BT" w:cs="Courier New"/>
              <w:sz w:val="24"/>
              <w:szCs w:val="24"/>
              <w:lang w:val="es-MX"/>
            </w:rPr>
          </w:pPr>
          <w:bookmarkStart w:id="2" w:name="_GoBack"/>
          <w:bookmarkEnd w:id="2"/>
          <w:r>
            <w:rPr>
              <w:rFonts w:ascii="Futura Lt BT" w:hAnsi="Futura Lt BT" w:cs="Courier New"/>
              <w:sz w:val="24"/>
              <w:szCs w:val="24"/>
              <w:lang w:val="es-MX"/>
            </w:rPr>
            <w:lastRenderedPageBreak/>
            <w:t xml:space="preserve">Las remesas canalizadas por los </w:t>
          </w:r>
          <w:r w:rsidR="00814F2E">
            <w:rPr>
              <w:rFonts w:ascii="Futura Lt BT" w:hAnsi="Futura Lt BT" w:cs="Courier New"/>
              <w:sz w:val="24"/>
              <w:szCs w:val="24"/>
              <w:lang w:val="es-MX"/>
            </w:rPr>
            <w:t xml:space="preserve">bancos comerciales, </w:t>
          </w:r>
          <w:r>
            <w:rPr>
              <w:rFonts w:ascii="Futura Lt BT" w:hAnsi="Futura Lt BT" w:cs="Courier New"/>
              <w:sz w:val="24"/>
              <w:szCs w:val="24"/>
              <w:lang w:val="es-MX"/>
            </w:rPr>
            <w:t>contabilizaron 1</w:t>
          </w:r>
          <w:r w:rsidR="00814F2E">
            <w:rPr>
              <w:rFonts w:ascii="Futura Lt BT" w:hAnsi="Futura Lt BT" w:cs="Courier New"/>
              <w:sz w:val="24"/>
              <w:szCs w:val="24"/>
              <w:lang w:val="es-MX"/>
            </w:rPr>
            <w:t>,</w:t>
          </w:r>
          <w:r>
            <w:rPr>
              <w:rFonts w:ascii="Futura Lt BT" w:hAnsi="Futura Lt BT" w:cs="Courier New"/>
              <w:sz w:val="24"/>
              <w:szCs w:val="24"/>
              <w:lang w:val="es-MX"/>
            </w:rPr>
            <w:t>195.0</w:t>
          </w:r>
          <w:r w:rsidR="00814F2E">
            <w:rPr>
              <w:rFonts w:ascii="Futura Lt BT" w:hAnsi="Futura Lt BT" w:cs="Courier New"/>
              <w:sz w:val="24"/>
              <w:szCs w:val="24"/>
              <w:lang w:val="es-MX"/>
            </w:rPr>
            <w:t xml:space="preserve"> millones, siendo mayores en </w:t>
          </w:r>
          <w:r>
            <w:rPr>
              <w:rFonts w:ascii="Futura Lt BT" w:hAnsi="Futura Lt BT" w:cs="Courier New"/>
              <w:sz w:val="24"/>
              <w:szCs w:val="24"/>
              <w:lang w:val="es-MX"/>
            </w:rPr>
            <w:t>33.1</w:t>
          </w:r>
          <w:r w:rsidR="00814F2E">
            <w:rPr>
              <w:rFonts w:ascii="Futura Lt BT" w:hAnsi="Futura Lt BT" w:cs="Courier New"/>
              <w:sz w:val="24"/>
              <w:szCs w:val="24"/>
              <w:lang w:val="es-MX"/>
            </w:rPr>
            <w:t xml:space="preserve"> por ciento </w:t>
          </w:r>
          <w:r w:rsidR="005A54BE">
            <w:rPr>
              <w:rFonts w:ascii="Futura Lt BT" w:hAnsi="Futura Lt BT" w:cs="Courier New"/>
              <w:sz w:val="24"/>
              <w:szCs w:val="24"/>
              <w:lang w:val="es-MX"/>
            </w:rPr>
            <w:t>que lo registrado en</w:t>
          </w:r>
          <w:r>
            <w:rPr>
              <w:rFonts w:ascii="Futura Lt BT" w:hAnsi="Futura Lt BT" w:cs="Courier New"/>
              <w:sz w:val="24"/>
              <w:szCs w:val="24"/>
              <w:lang w:val="es-MX"/>
            </w:rPr>
            <w:t xml:space="preserve"> igual período de 2024 </w:t>
          </w:r>
          <w:r w:rsidR="00814F2E">
            <w:rPr>
              <w:rFonts w:ascii="Futura Lt BT" w:hAnsi="Futura Lt BT" w:cs="Courier New"/>
              <w:sz w:val="24"/>
              <w:szCs w:val="24"/>
              <w:lang w:val="es-MX"/>
            </w:rPr>
            <w:t>(US$</w:t>
          </w:r>
          <w:r>
            <w:rPr>
              <w:rFonts w:ascii="Futura Lt BT" w:hAnsi="Futura Lt BT" w:cs="Courier New"/>
              <w:sz w:val="24"/>
              <w:szCs w:val="24"/>
              <w:lang w:val="es-MX"/>
            </w:rPr>
            <w:t xml:space="preserve"> 897.7</w:t>
          </w:r>
          <w:r w:rsidR="00814F2E">
            <w:rPr>
              <w:rFonts w:ascii="Futura Lt BT" w:hAnsi="Futura Lt BT" w:cs="Courier New"/>
              <w:sz w:val="24"/>
              <w:szCs w:val="24"/>
              <w:lang w:val="es-MX"/>
            </w:rPr>
            <w:t xml:space="preserve"> millones)</w:t>
          </w:r>
          <w:r w:rsidR="005A54BE">
            <w:rPr>
              <w:rFonts w:ascii="Futura Lt BT" w:hAnsi="Futura Lt BT" w:cs="Courier New"/>
              <w:sz w:val="24"/>
              <w:szCs w:val="24"/>
              <w:lang w:val="es-MX"/>
            </w:rPr>
            <w:t>;</w:t>
          </w:r>
          <w:r w:rsidR="00F03C27">
            <w:rPr>
              <w:rFonts w:ascii="Futura Lt BT" w:hAnsi="Futura Lt BT" w:cs="Courier New"/>
              <w:sz w:val="24"/>
              <w:szCs w:val="24"/>
              <w:lang w:val="es-MX"/>
            </w:rPr>
            <w:t xml:space="preserve"> e</w:t>
          </w:r>
          <w:r w:rsidR="00F03C27" w:rsidRPr="0039573D">
            <w:rPr>
              <w:rFonts w:ascii="Futura Lt BT" w:hAnsi="Futura Lt BT" w:cs="Courier New"/>
              <w:sz w:val="24"/>
              <w:szCs w:val="24"/>
              <w:lang w:val="es-MX"/>
            </w:rPr>
            <w:t xml:space="preserve">l monto promedio </w:t>
          </w:r>
          <w:r w:rsidR="005A54BE">
            <w:rPr>
              <w:rFonts w:ascii="Futura Lt BT" w:hAnsi="Futura Lt BT" w:cs="Courier New"/>
              <w:sz w:val="24"/>
              <w:szCs w:val="24"/>
              <w:lang w:val="es-MX"/>
            </w:rPr>
            <w:t>registrado</w:t>
          </w:r>
          <w:r w:rsidR="005A54BE" w:rsidRPr="0039573D">
            <w:rPr>
              <w:rFonts w:ascii="Futura Lt BT" w:hAnsi="Futura Lt BT" w:cs="Courier New"/>
              <w:sz w:val="24"/>
              <w:szCs w:val="24"/>
              <w:lang w:val="es-MX"/>
            </w:rPr>
            <w:t xml:space="preserve"> </w:t>
          </w:r>
          <w:r w:rsidR="00F03C27" w:rsidRPr="0039573D">
            <w:rPr>
              <w:rFonts w:ascii="Futura Lt BT" w:hAnsi="Futura Lt BT" w:cs="Courier New"/>
              <w:sz w:val="24"/>
              <w:szCs w:val="24"/>
              <w:lang w:val="es-MX"/>
            </w:rPr>
            <w:t>por transacción fue de 2</w:t>
          </w:r>
          <w:r w:rsidR="00F03C27">
            <w:rPr>
              <w:rFonts w:ascii="Futura Lt BT" w:hAnsi="Futura Lt BT" w:cs="Courier New"/>
              <w:sz w:val="24"/>
              <w:szCs w:val="24"/>
              <w:lang w:val="es-MX"/>
            </w:rPr>
            <w:t>84.5</w:t>
          </w:r>
          <w:r w:rsidR="00F03C27" w:rsidRPr="0039573D">
            <w:rPr>
              <w:rFonts w:ascii="Futura Lt BT" w:hAnsi="Futura Lt BT" w:cs="Courier New"/>
              <w:sz w:val="24"/>
              <w:szCs w:val="24"/>
              <w:lang w:val="es-MX"/>
            </w:rPr>
            <w:t xml:space="preserve"> dólares, </w:t>
          </w:r>
          <w:r w:rsidR="00F03C27">
            <w:rPr>
              <w:rFonts w:ascii="Futura Lt BT" w:hAnsi="Futura Lt BT" w:cs="Courier New"/>
              <w:sz w:val="24"/>
              <w:szCs w:val="24"/>
              <w:lang w:val="es-MX"/>
            </w:rPr>
            <w:t>8.4</w:t>
          </w:r>
          <w:r w:rsidR="00F03C27" w:rsidRPr="0039573D">
            <w:rPr>
              <w:rFonts w:ascii="Futura Lt BT" w:hAnsi="Futura Lt BT" w:cs="Courier New"/>
              <w:sz w:val="24"/>
              <w:szCs w:val="24"/>
              <w:lang w:val="es-MX"/>
            </w:rPr>
            <w:t xml:space="preserve"> </w:t>
          </w:r>
          <w:r w:rsidR="00F03C27">
            <w:rPr>
              <w:rFonts w:ascii="Futura Lt BT" w:hAnsi="Futura Lt BT" w:cs="Courier New"/>
              <w:sz w:val="24"/>
              <w:szCs w:val="24"/>
              <w:lang w:val="es-MX"/>
            </w:rPr>
            <w:t>por ci</w:t>
          </w:r>
          <w:r w:rsidR="00F03C27" w:rsidRPr="0039573D">
            <w:rPr>
              <w:rFonts w:ascii="Futura Lt BT" w:hAnsi="Futura Lt BT" w:cs="Courier New"/>
              <w:sz w:val="24"/>
              <w:szCs w:val="24"/>
              <w:lang w:val="es-MX"/>
            </w:rPr>
            <w:t>en</w:t>
          </w:r>
          <w:r w:rsidR="00F03C27">
            <w:rPr>
              <w:rFonts w:ascii="Futura Lt BT" w:hAnsi="Futura Lt BT" w:cs="Courier New"/>
              <w:sz w:val="24"/>
              <w:szCs w:val="24"/>
              <w:lang w:val="es-MX"/>
            </w:rPr>
            <w:t xml:space="preserve">to mayor </w:t>
          </w:r>
          <w:r w:rsidR="005A54BE">
            <w:rPr>
              <w:rFonts w:ascii="Futura Lt BT" w:hAnsi="Futura Lt BT" w:cs="Courier New"/>
              <w:sz w:val="24"/>
              <w:szCs w:val="24"/>
              <w:lang w:val="es-MX"/>
            </w:rPr>
            <w:t>que</w:t>
          </w:r>
          <w:r w:rsidR="00F03C27">
            <w:rPr>
              <w:rFonts w:ascii="Futura Lt BT" w:hAnsi="Futura Lt BT" w:cs="Courier New"/>
              <w:sz w:val="24"/>
              <w:szCs w:val="24"/>
              <w:lang w:val="es-MX"/>
            </w:rPr>
            <w:t xml:space="preserve"> lo recibido en </w:t>
          </w:r>
          <w:r w:rsidR="005A54BE">
            <w:rPr>
              <w:rFonts w:ascii="Futura Lt BT" w:hAnsi="Futura Lt BT" w:cs="Courier New"/>
              <w:sz w:val="24"/>
              <w:szCs w:val="24"/>
              <w:lang w:val="es-MX"/>
            </w:rPr>
            <w:t xml:space="preserve">el mismo período de </w:t>
          </w:r>
          <w:r w:rsidR="00F03C27">
            <w:rPr>
              <w:rFonts w:ascii="Futura Lt BT" w:hAnsi="Futura Lt BT" w:cs="Courier New"/>
              <w:sz w:val="24"/>
              <w:szCs w:val="24"/>
              <w:lang w:val="es-MX"/>
            </w:rPr>
            <w:t xml:space="preserve">2024 (US$ 262.3), </w:t>
          </w:r>
          <w:r w:rsidR="00F03C27" w:rsidRPr="0039573D">
            <w:rPr>
              <w:rFonts w:ascii="Futura Lt BT" w:hAnsi="Futura Lt BT" w:cs="Courier New"/>
              <w:sz w:val="24"/>
              <w:szCs w:val="24"/>
              <w:lang w:val="es-MX"/>
            </w:rPr>
            <w:t xml:space="preserve">mientras que el número de transacciones aumentó en </w:t>
          </w:r>
          <w:r w:rsidR="00F03C27">
            <w:rPr>
              <w:rFonts w:ascii="Futura Lt BT" w:hAnsi="Futura Lt BT" w:cs="Courier New"/>
              <w:sz w:val="24"/>
              <w:szCs w:val="24"/>
              <w:lang w:val="es-MX"/>
            </w:rPr>
            <w:t>22.7</w:t>
          </w:r>
          <w:r w:rsidR="00F03C27" w:rsidRPr="0039573D">
            <w:rPr>
              <w:rFonts w:ascii="Futura Lt BT" w:hAnsi="Futura Lt BT" w:cs="Courier New"/>
              <w:sz w:val="24"/>
              <w:szCs w:val="24"/>
              <w:lang w:val="es-MX"/>
            </w:rPr>
            <w:t xml:space="preserve"> por ciento</w:t>
          </w:r>
          <w:r w:rsidR="005A54BE">
            <w:rPr>
              <w:rFonts w:ascii="Futura Lt BT" w:hAnsi="Futura Lt BT" w:cs="Courier New"/>
              <w:sz w:val="24"/>
              <w:szCs w:val="24"/>
              <w:lang w:val="es-MX"/>
            </w:rPr>
            <w:t>. Por su parte,</w:t>
          </w:r>
          <w:r w:rsidR="00814F2E">
            <w:rPr>
              <w:rFonts w:ascii="Futura Lt BT" w:hAnsi="Futura Lt BT" w:cs="Courier New"/>
              <w:sz w:val="24"/>
              <w:szCs w:val="24"/>
              <w:lang w:val="es-MX"/>
            </w:rPr>
            <w:t xml:space="preserve"> las remesas </w:t>
          </w:r>
          <w:r w:rsidR="00634DDC">
            <w:rPr>
              <w:rFonts w:ascii="Futura Lt BT" w:hAnsi="Futura Lt BT" w:cs="Courier New"/>
              <w:sz w:val="24"/>
              <w:szCs w:val="24"/>
              <w:lang w:val="es-MX"/>
            </w:rPr>
            <w:t xml:space="preserve">canalizadas </w:t>
          </w:r>
          <w:r w:rsidR="00814F2E">
            <w:rPr>
              <w:rFonts w:ascii="Futura Lt BT" w:hAnsi="Futura Lt BT" w:cs="Courier New"/>
              <w:sz w:val="24"/>
              <w:szCs w:val="24"/>
              <w:lang w:val="es-MX"/>
            </w:rPr>
            <w:t xml:space="preserve">a través de </w:t>
          </w:r>
          <w:r w:rsidR="00F03C27">
            <w:rPr>
              <w:rFonts w:ascii="Futura Lt BT" w:hAnsi="Futura Lt BT" w:cs="Courier New"/>
              <w:sz w:val="24"/>
              <w:szCs w:val="24"/>
              <w:lang w:val="es-MX"/>
            </w:rPr>
            <w:t>a</w:t>
          </w:r>
          <w:r w:rsidR="00814F2E">
            <w:rPr>
              <w:rFonts w:ascii="Futura Lt BT" w:hAnsi="Futura Lt BT" w:cs="Courier New"/>
              <w:sz w:val="24"/>
              <w:szCs w:val="24"/>
              <w:lang w:val="es-MX"/>
            </w:rPr>
            <w:t xml:space="preserve">gencias </w:t>
          </w:r>
          <w:r>
            <w:rPr>
              <w:rFonts w:ascii="Futura Lt BT" w:hAnsi="Futura Lt BT" w:cs="Courier New"/>
              <w:sz w:val="24"/>
              <w:szCs w:val="24"/>
              <w:lang w:val="es-MX"/>
            </w:rPr>
            <w:t xml:space="preserve">especializadas </w:t>
          </w:r>
          <w:r w:rsidR="00814F2E">
            <w:rPr>
              <w:rFonts w:ascii="Futura Lt BT" w:hAnsi="Futura Lt BT" w:cs="Courier New"/>
              <w:sz w:val="24"/>
              <w:szCs w:val="24"/>
              <w:lang w:val="es-MX"/>
            </w:rPr>
            <w:t>fue</w:t>
          </w:r>
          <w:r w:rsidR="00634DDC">
            <w:rPr>
              <w:rFonts w:ascii="Futura Lt BT" w:hAnsi="Futura Lt BT" w:cs="Courier New"/>
              <w:sz w:val="24"/>
              <w:szCs w:val="24"/>
              <w:lang w:val="es-MX"/>
            </w:rPr>
            <w:t>ron</w:t>
          </w:r>
          <w:r w:rsidR="00814F2E">
            <w:rPr>
              <w:rFonts w:ascii="Futura Lt BT" w:hAnsi="Futura Lt BT" w:cs="Courier New"/>
              <w:sz w:val="24"/>
              <w:szCs w:val="24"/>
              <w:lang w:val="es-MX"/>
            </w:rPr>
            <w:t xml:space="preserve"> de </w:t>
          </w:r>
          <w:r>
            <w:rPr>
              <w:rFonts w:ascii="Futura Lt BT" w:hAnsi="Futura Lt BT" w:cs="Courier New"/>
              <w:sz w:val="24"/>
              <w:szCs w:val="24"/>
              <w:lang w:val="es-MX"/>
            </w:rPr>
            <w:t xml:space="preserve">233.8 </w:t>
          </w:r>
          <w:r w:rsidR="00814F2E">
            <w:rPr>
              <w:rFonts w:ascii="Futura Lt BT" w:hAnsi="Futura Lt BT" w:cs="Courier New"/>
              <w:sz w:val="24"/>
              <w:szCs w:val="24"/>
              <w:lang w:val="es-MX"/>
            </w:rPr>
            <w:t xml:space="preserve">millones de dólares, </w:t>
          </w:r>
          <w:r w:rsidR="00F03C27">
            <w:rPr>
              <w:rFonts w:ascii="Futura Lt BT" w:hAnsi="Futura Lt BT" w:cs="Courier New"/>
              <w:sz w:val="24"/>
              <w:szCs w:val="24"/>
              <w:lang w:val="es-MX"/>
            </w:rPr>
            <w:t xml:space="preserve">1.2 por ciento mayor a lo captado en 2024 </w:t>
          </w:r>
          <w:r w:rsidR="00814F2E">
            <w:rPr>
              <w:rFonts w:ascii="Futura Lt BT" w:hAnsi="Futura Lt BT" w:cs="Courier New"/>
              <w:sz w:val="24"/>
              <w:szCs w:val="24"/>
              <w:lang w:val="es-MX"/>
            </w:rPr>
            <w:t>(US$</w:t>
          </w:r>
          <w:r w:rsidR="00F03C27">
            <w:rPr>
              <w:rFonts w:ascii="Futura Lt BT" w:hAnsi="Futura Lt BT" w:cs="Courier New"/>
              <w:sz w:val="24"/>
              <w:szCs w:val="24"/>
              <w:lang w:val="es-MX"/>
            </w:rPr>
            <w:t xml:space="preserve"> 231.1</w:t>
          </w:r>
          <w:r w:rsidR="00814F2E">
            <w:rPr>
              <w:rFonts w:ascii="Futura Lt BT" w:hAnsi="Futura Lt BT" w:cs="Courier New"/>
              <w:sz w:val="24"/>
              <w:szCs w:val="24"/>
              <w:lang w:val="es-MX"/>
            </w:rPr>
            <w:t xml:space="preserve"> millones)</w:t>
          </w:r>
          <w:r w:rsidR="005A54BE">
            <w:rPr>
              <w:rFonts w:ascii="Futura Lt BT" w:hAnsi="Futura Lt BT" w:cs="Courier New"/>
              <w:sz w:val="24"/>
              <w:szCs w:val="24"/>
              <w:lang w:val="es-MX"/>
            </w:rPr>
            <w:t>;</w:t>
          </w:r>
          <w:r w:rsidR="00F03C27">
            <w:rPr>
              <w:rFonts w:ascii="Futura Lt BT" w:hAnsi="Futura Lt BT" w:cs="Courier New"/>
              <w:sz w:val="24"/>
              <w:szCs w:val="24"/>
              <w:lang w:val="es-MX"/>
            </w:rPr>
            <w:t xml:space="preserve"> </w:t>
          </w:r>
          <w:r w:rsidR="005A54BE">
            <w:rPr>
              <w:rFonts w:ascii="Futura Lt BT" w:hAnsi="Futura Lt BT" w:cs="Courier New"/>
              <w:sz w:val="24"/>
              <w:szCs w:val="24"/>
              <w:lang w:val="es-MX"/>
            </w:rPr>
            <w:t xml:space="preserve">el monto promedio de </w:t>
          </w:r>
          <w:r w:rsidR="00F03C27">
            <w:rPr>
              <w:rFonts w:ascii="Futura Lt BT" w:hAnsi="Futura Lt BT" w:cs="Courier New"/>
              <w:sz w:val="24"/>
              <w:szCs w:val="24"/>
              <w:lang w:val="es-MX"/>
            </w:rPr>
            <w:t xml:space="preserve">la remesa recibida por esta vía se ubicó en 197.9 dólares, 3.2 por ciento mayor </w:t>
          </w:r>
          <w:r w:rsidR="005A54BE">
            <w:rPr>
              <w:rFonts w:ascii="Futura Lt BT" w:hAnsi="Futura Lt BT" w:cs="Courier New"/>
              <w:sz w:val="24"/>
              <w:szCs w:val="24"/>
              <w:lang w:val="es-MX"/>
            </w:rPr>
            <w:t>que</w:t>
          </w:r>
          <w:r w:rsidR="00F03C27">
            <w:rPr>
              <w:rFonts w:ascii="Futura Lt BT" w:hAnsi="Futura Lt BT" w:cs="Courier New"/>
              <w:sz w:val="24"/>
              <w:szCs w:val="24"/>
              <w:lang w:val="es-MX"/>
            </w:rPr>
            <w:t xml:space="preserve"> lo recibido en igual período de 2024 (US$ 191.8 dólares). </w:t>
          </w:r>
          <w:r w:rsidR="00814F2E">
            <w:rPr>
              <w:rFonts w:ascii="Futura Lt BT" w:hAnsi="Futura Lt BT" w:cs="Courier New"/>
              <w:sz w:val="24"/>
              <w:szCs w:val="24"/>
              <w:lang w:val="es-MX"/>
            </w:rPr>
            <w:t xml:space="preserve"> </w:t>
          </w:r>
        </w:p>
        <w:p w:rsidR="00716696" w:rsidRPr="002E2988" w:rsidRDefault="00716696" w:rsidP="001B1428">
          <w:pPr>
            <w:widowControl w:val="0"/>
            <w:tabs>
              <w:tab w:val="left" w:pos="5598"/>
            </w:tabs>
            <w:autoSpaceDE w:val="0"/>
            <w:autoSpaceDN w:val="0"/>
            <w:adjustRightInd w:val="0"/>
            <w:spacing w:after="0"/>
            <w:ind w:right="-70"/>
            <w:jc w:val="both"/>
            <w:rPr>
              <w:rFonts w:ascii="Futura Lt BT" w:hAnsi="Futura Lt BT" w:cs="Courier New"/>
              <w:sz w:val="24"/>
              <w:szCs w:val="24"/>
              <w:lang w:val="es-MX"/>
            </w:rPr>
          </w:pPr>
          <w:r w:rsidRPr="001F0EE7">
            <w:rPr>
              <w:rFonts w:ascii="Futura Lt BT" w:hAnsi="Futura Lt BT" w:cs="Courier New"/>
              <w:sz w:val="24"/>
              <w:szCs w:val="24"/>
              <w:lang w:val="es-MX"/>
            </w:rPr>
            <w:t xml:space="preserve"> </w:t>
          </w:r>
          <w:r w:rsidR="00340AAE" w:rsidRPr="00340AAE">
            <w:rPr>
              <w:rFonts w:ascii="Futura Lt BT" w:hAnsi="Futura Lt BT" w:cs="Courier New"/>
              <w:sz w:val="24"/>
              <w:szCs w:val="24"/>
              <w:lang w:val="es-MX"/>
            </w:rPr>
            <w:t xml:space="preserve"> </w:t>
          </w:r>
        </w:p>
        <w:p w:rsidR="00716696" w:rsidRPr="004D412C" w:rsidRDefault="00E545F3" w:rsidP="008760A5">
          <w:pPr>
            <w:widowControl w:val="0"/>
            <w:tabs>
              <w:tab w:val="left" w:pos="5598"/>
            </w:tabs>
            <w:autoSpaceDE w:val="0"/>
            <w:autoSpaceDN w:val="0"/>
            <w:adjustRightInd w:val="0"/>
            <w:spacing w:after="0"/>
            <w:ind w:right="-70"/>
            <w:rPr>
              <w:rFonts w:ascii="Futura Md BT" w:hAnsi="Futura Md BT"/>
              <w:sz w:val="20"/>
            </w:rPr>
          </w:pPr>
          <w:r w:rsidRPr="00E545F3">
            <w:rPr>
              <w:noProof/>
            </w:rPr>
            <w:drawing>
              <wp:anchor distT="0" distB="0" distL="114300" distR="114300" simplePos="0" relativeHeight="251671552" behindDoc="0" locked="0" layoutInCell="1" allowOverlap="1">
                <wp:simplePos x="0" y="0"/>
                <wp:positionH relativeFrom="margin">
                  <wp:posOffset>2875639</wp:posOffset>
                </wp:positionH>
                <wp:positionV relativeFrom="paragraph">
                  <wp:posOffset>3589</wp:posOffset>
                </wp:positionV>
                <wp:extent cx="2788996" cy="217724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2258" r="10585"/>
                        <a:stretch/>
                      </pic:blipFill>
                      <pic:spPr bwMode="auto">
                        <a:xfrm>
                          <a:off x="0" y="0"/>
                          <a:ext cx="2800037" cy="2185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C27" w:rsidRPr="00F03C27">
            <w:rPr>
              <w:rFonts w:ascii="Futura Md BT" w:hAnsi="Futura Md BT"/>
              <w:sz w:val="20"/>
            </w:rPr>
            <w:t xml:space="preserve"> </w:t>
          </w:r>
          <w:r w:rsidR="00F03C27" w:rsidRPr="00F03C27">
            <w:rPr>
              <w:noProof/>
            </w:rPr>
            <w:drawing>
              <wp:inline distT="0" distB="0" distL="0" distR="0">
                <wp:extent cx="2822713" cy="2181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086"/>
                        <a:stretch/>
                      </pic:blipFill>
                      <pic:spPr bwMode="auto">
                        <a:xfrm>
                          <a:off x="0" y="0"/>
                          <a:ext cx="2847454" cy="2200344"/>
                        </a:xfrm>
                        <a:prstGeom prst="rect">
                          <a:avLst/>
                        </a:prstGeom>
                        <a:noFill/>
                        <a:ln>
                          <a:noFill/>
                        </a:ln>
                        <a:extLst>
                          <a:ext uri="{53640926-AAD7-44D8-BBD7-CCE9431645EC}">
                            <a14:shadowObscured xmlns:a14="http://schemas.microsoft.com/office/drawing/2010/main"/>
                          </a:ext>
                        </a:extLst>
                      </pic:spPr>
                    </pic:pic>
                  </a:graphicData>
                </a:graphic>
              </wp:inline>
            </w:drawing>
          </w:r>
          <w:r w:rsidR="005C2509" w:rsidRPr="005C2509">
            <w:rPr>
              <w:rFonts w:ascii="Futura Md BT" w:hAnsi="Futura Md BT"/>
              <w:sz w:val="20"/>
            </w:rPr>
            <w:t xml:space="preserve"> </w:t>
          </w:r>
        </w:p>
        <w:p w:rsidR="001B1428" w:rsidRDefault="001B1428" w:rsidP="001B1428">
          <w:pPr>
            <w:pStyle w:val="Prrafodelista"/>
            <w:spacing w:after="0" w:line="240" w:lineRule="auto"/>
            <w:ind w:left="1068"/>
            <w:jc w:val="both"/>
            <w:rPr>
              <w:rFonts w:ascii="Futura Md BT" w:eastAsia="MS Mincho" w:hAnsi="Futura Md BT" w:cs="Arial"/>
              <w:b/>
              <w:bCs/>
              <w:color w:val="004B85"/>
              <w:kern w:val="32"/>
              <w:sz w:val="28"/>
              <w:szCs w:val="28"/>
              <w:lang w:val="es-ES" w:eastAsia="es-ES"/>
            </w:rPr>
          </w:pPr>
        </w:p>
        <w:p w:rsidR="00716696" w:rsidRDefault="00716696" w:rsidP="00716696">
          <w:pPr>
            <w:pStyle w:val="Prrafodelista"/>
            <w:numPr>
              <w:ilvl w:val="0"/>
              <w:numId w:val="1"/>
            </w:numPr>
            <w:spacing w:after="0" w:line="240" w:lineRule="auto"/>
            <w:jc w:val="both"/>
            <w:rPr>
              <w:rFonts w:ascii="Futura Md BT" w:eastAsia="MS Mincho" w:hAnsi="Futura Md BT" w:cs="Arial"/>
              <w:b/>
              <w:bCs/>
              <w:color w:val="004B85"/>
              <w:kern w:val="32"/>
              <w:sz w:val="28"/>
              <w:szCs w:val="28"/>
              <w:lang w:val="es-ES" w:eastAsia="es-ES"/>
            </w:rPr>
          </w:pPr>
          <w:r w:rsidRPr="005457D8">
            <w:rPr>
              <w:rFonts w:ascii="Futura Md BT" w:eastAsia="MS Mincho" w:hAnsi="Futura Md BT" w:cs="Arial"/>
              <w:b/>
              <w:bCs/>
              <w:color w:val="004B85"/>
              <w:kern w:val="32"/>
              <w:sz w:val="28"/>
              <w:szCs w:val="28"/>
              <w:lang w:val="es-ES" w:eastAsia="es-ES"/>
            </w:rPr>
            <w:t>Distribución geográfica de receptores de remesas</w:t>
          </w:r>
        </w:p>
        <w:p w:rsidR="00716696" w:rsidRPr="004D412C" w:rsidRDefault="00716696" w:rsidP="00716696">
          <w:pPr>
            <w:spacing w:after="0" w:line="240" w:lineRule="auto"/>
            <w:jc w:val="both"/>
            <w:rPr>
              <w:rFonts w:ascii="Futura Md BT" w:eastAsia="MS Mincho" w:hAnsi="Futura Md BT" w:cs="Arial"/>
              <w:b/>
              <w:bCs/>
              <w:color w:val="004B85"/>
              <w:kern w:val="32"/>
              <w:sz w:val="20"/>
              <w:szCs w:val="28"/>
              <w:lang w:val="es-ES" w:eastAsia="es-ES"/>
            </w:rPr>
          </w:pPr>
        </w:p>
        <w:p w:rsidR="00716696" w:rsidRDefault="00716696" w:rsidP="00716696">
          <w:pPr>
            <w:spacing w:after="0" w:line="276" w:lineRule="auto"/>
            <w:jc w:val="both"/>
            <w:rPr>
              <w:rFonts w:ascii="Futura Lt BT" w:hAnsi="Futura Lt BT" w:cs="Courier New"/>
              <w:sz w:val="24"/>
              <w:szCs w:val="24"/>
              <w:lang w:val="es-MX"/>
            </w:rPr>
          </w:pPr>
          <w:r w:rsidRPr="00860654">
            <w:rPr>
              <w:rFonts w:ascii="Futura Lt BT" w:hAnsi="Futura Lt BT" w:cs="Courier New"/>
              <w:sz w:val="24"/>
              <w:szCs w:val="24"/>
              <w:lang w:val="es-MX"/>
            </w:rPr>
            <w:t xml:space="preserve">Del total de remesas recibidas en el </w:t>
          </w:r>
          <w:r w:rsidR="0028338B">
            <w:rPr>
              <w:rFonts w:ascii="Futura Lt BT" w:hAnsi="Futura Lt BT" w:cs="Courier New"/>
              <w:sz w:val="24"/>
              <w:szCs w:val="24"/>
              <w:lang w:val="es-MX"/>
            </w:rPr>
            <w:t>primer</w:t>
          </w:r>
          <w:r>
            <w:rPr>
              <w:rFonts w:ascii="Futura Lt BT" w:hAnsi="Futura Lt BT" w:cs="Courier New"/>
              <w:sz w:val="24"/>
              <w:szCs w:val="24"/>
              <w:lang w:val="es-MX"/>
            </w:rPr>
            <w:t xml:space="preserve"> trimestre de 202</w:t>
          </w:r>
          <w:r w:rsidR="0028338B">
            <w:rPr>
              <w:rFonts w:ascii="Futura Lt BT" w:hAnsi="Futura Lt BT" w:cs="Courier New"/>
              <w:sz w:val="24"/>
              <w:szCs w:val="24"/>
              <w:lang w:val="es-MX"/>
            </w:rPr>
            <w:t>5</w:t>
          </w:r>
          <w:r w:rsidRPr="00860654">
            <w:rPr>
              <w:rFonts w:ascii="Futura Lt BT" w:hAnsi="Futura Lt BT" w:cs="Courier New"/>
              <w:sz w:val="24"/>
              <w:szCs w:val="24"/>
              <w:lang w:val="es-MX"/>
            </w:rPr>
            <w:t xml:space="preserve">, Managua continuó siendo </w:t>
          </w:r>
          <w:r>
            <w:rPr>
              <w:rFonts w:ascii="Futura Lt BT" w:hAnsi="Futura Lt BT" w:cs="Courier New"/>
              <w:sz w:val="24"/>
              <w:szCs w:val="24"/>
              <w:lang w:val="es-MX"/>
            </w:rPr>
            <w:t xml:space="preserve">el </w:t>
          </w:r>
          <w:r w:rsidRPr="00860654">
            <w:rPr>
              <w:rFonts w:ascii="Futura Lt BT" w:hAnsi="Futura Lt BT" w:cs="Courier New"/>
              <w:sz w:val="24"/>
              <w:szCs w:val="24"/>
              <w:lang w:val="es-MX"/>
            </w:rPr>
            <w:t>destino</w:t>
          </w:r>
          <w:r>
            <w:rPr>
              <w:rFonts w:ascii="Futura Lt BT" w:hAnsi="Futura Lt BT" w:cs="Courier New"/>
              <w:sz w:val="24"/>
              <w:szCs w:val="24"/>
              <w:lang w:val="es-MX"/>
            </w:rPr>
            <w:t xml:space="preserve"> </w:t>
          </w:r>
          <w:r w:rsidR="009E7769">
            <w:rPr>
              <w:rFonts w:ascii="Futura Lt BT" w:hAnsi="Futura Lt BT" w:cs="Courier New"/>
              <w:sz w:val="24"/>
              <w:szCs w:val="24"/>
              <w:lang w:val="es-MX"/>
            </w:rPr>
            <w:t xml:space="preserve">principal </w:t>
          </w:r>
          <w:r w:rsidRPr="00860654">
            <w:rPr>
              <w:rFonts w:ascii="Futura Lt BT" w:hAnsi="Futura Lt BT" w:cs="Courier New"/>
              <w:sz w:val="24"/>
              <w:szCs w:val="24"/>
              <w:lang w:val="es-MX"/>
            </w:rPr>
            <w:t xml:space="preserve">al </w:t>
          </w:r>
          <w:r w:rsidR="00894D73">
            <w:rPr>
              <w:rFonts w:ascii="Futura Lt BT" w:hAnsi="Futura Lt BT" w:cs="Courier New"/>
              <w:sz w:val="24"/>
              <w:szCs w:val="24"/>
              <w:lang w:val="es-MX"/>
            </w:rPr>
            <w:t xml:space="preserve">representar </w:t>
          </w:r>
          <w:r w:rsidR="00576BBC">
            <w:rPr>
              <w:rFonts w:ascii="Futura Lt BT" w:hAnsi="Futura Lt BT" w:cs="Courier New"/>
              <w:sz w:val="24"/>
              <w:szCs w:val="24"/>
              <w:lang w:val="es-MX"/>
            </w:rPr>
            <w:t>el 25.7 (</w:t>
          </w:r>
          <w:r w:rsidR="0047184B">
            <w:rPr>
              <w:rFonts w:ascii="Futura Lt BT" w:hAnsi="Futura Lt BT" w:cs="Courier New"/>
              <w:sz w:val="24"/>
              <w:szCs w:val="24"/>
              <w:lang w:val="es-MX"/>
            </w:rPr>
            <w:t>US$</w:t>
          </w:r>
          <w:r w:rsidR="00576BBC">
            <w:rPr>
              <w:rFonts w:ascii="Futura Lt BT" w:hAnsi="Futura Lt BT" w:cs="Courier New"/>
              <w:sz w:val="24"/>
              <w:szCs w:val="24"/>
              <w:lang w:val="es-MX"/>
            </w:rPr>
            <w:t xml:space="preserve"> </w:t>
          </w:r>
          <w:r w:rsidR="0047184B">
            <w:rPr>
              <w:rFonts w:ascii="Futura Lt BT" w:hAnsi="Futura Lt BT" w:cs="Courier New"/>
              <w:sz w:val="24"/>
              <w:szCs w:val="24"/>
              <w:lang w:val="es-MX"/>
            </w:rPr>
            <w:t>3</w:t>
          </w:r>
          <w:r w:rsidR="00576BBC">
            <w:rPr>
              <w:rFonts w:ascii="Futura Lt BT" w:hAnsi="Futura Lt BT" w:cs="Courier New"/>
              <w:sz w:val="24"/>
              <w:szCs w:val="24"/>
              <w:lang w:val="es-MX"/>
            </w:rPr>
            <w:t>71</w:t>
          </w:r>
          <w:r w:rsidR="0047184B">
            <w:rPr>
              <w:rFonts w:ascii="Futura Lt BT" w:hAnsi="Futura Lt BT" w:cs="Courier New"/>
              <w:sz w:val="24"/>
              <w:szCs w:val="24"/>
              <w:lang w:val="es-MX"/>
            </w:rPr>
            <w:t>.</w:t>
          </w:r>
          <w:r w:rsidR="00576BBC">
            <w:rPr>
              <w:rFonts w:ascii="Futura Lt BT" w:hAnsi="Futura Lt BT" w:cs="Courier New"/>
              <w:sz w:val="24"/>
              <w:szCs w:val="24"/>
              <w:lang w:val="es-MX"/>
            </w:rPr>
            <w:t>0</w:t>
          </w:r>
          <w:r w:rsidR="0047184B">
            <w:rPr>
              <w:rFonts w:ascii="Futura Lt BT" w:hAnsi="Futura Lt BT" w:cs="Courier New"/>
              <w:sz w:val="24"/>
              <w:szCs w:val="24"/>
              <w:lang w:val="es-MX"/>
            </w:rPr>
            <w:t xml:space="preserve"> millones</w:t>
          </w:r>
          <w:r w:rsidR="00576BBC">
            <w:rPr>
              <w:rFonts w:ascii="Futura Lt BT" w:hAnsi="Futura Lt BT" w:cs="Courier New"/>
              <w:sz w:val="24"/>
              <w:szCs w:val="24"/>
              <w:lang w:val="es-MX"/>
            </w:rPr>
            <w:t>)</w:t>
          </w:r>
          <w:r w:rsidR="00894D73">
            <w:rPr>
              <w:rFonts w:ascii="Futura Lt BT" w:hAnsi="Futura Lt BT" w:cs="Courier New"/>
              <w:sz w:val="24"/>
              <w:szCs w:val="24"/>
              <w:lang w:val="es-MX"/>
            </w:rPr>
            <w:t xml:space="preserve"> del total registrado</w:t>
          </w:r>
          <w:r w:rsidR="0047184B">
            <w:rPr>
              <w:rFonts w:ascii="Futura Lt BT" w:hAnsi="Futura Lt BT" w:cs="Courier New"/>
              <w:sz w:val="24"/>
              <w:szCs w:val="24"/>
              <w:lang w:val="es-MX"/>
            </w:rPr>
            <w:t xml:space="preserve">, Matagalpa </w:t>
          </w:r>
          <w:r w:rsidR="00F22FA7">
            <w:rPr>
              <w:rFonts w:ascii="Futura Lt BT" w:hAnsi="Futura Lt BT" w:cs="Courier New"/>
              <w:sz w:val="24"/>
              <w:szCs w:val="24"/>
              <w:lang w:val="es-MX"/>
            </w:rPr>
            <w:t xml:space="preserve">recibió </w:t>
          </w:r>
          <w:r w:rsidR="00576BBC">
            <w:rPr>
              <w:rFonts w:ascii="Futura Lt BT" w:hAnsi="Futura Lt BT" w:cs="Courier New"/>
              <w:sz w:val="24"/>
              <w:szCs w:val="24"/>
              <w:lang w:val="es-MX"/>
            </w:rPr>
            <w:t>10.8 por ciento (</w:t>
          </w:r>
          <w:r w:rsidR="0047184B">
            <w:rPr>
              <w:rFonts w:ascii="Futura Lt BT" w:hAnsi="Futura Lt BT" w:cs="Courier New"/>
              <w:sz w:val="24"/>
              <w:szCs w:val="24"/>
              <w:lang w:val="es-MX"/>
            </w:rPr>
            <w:t>US$</w:t>
          </w:r>
          <w:r w:rsidR="00576BBC">
            <w:rPr>
              <w:rFonts w:ascii="Futura Lt BT" w:hAnsi="Futura Lt BT" w:cs="Courier New"/>
              <w:sz w:val="24"/>
              <w:szCs w:val="24"/>
              <w:lang w:val="es-MX"/>
            </w:rPr>
            <w:t xml:space="preserve"> 155.9</w:t>
          </w:r>
          <w:r w:rsidR="0047184B">
            <w:rPr>
              <w:rFonts w:ascii="Futura Lt BT" w:hAnsi="Futura Lt BT" w:cs="Courier New"/>
              <w:sz w:val="24"/>
              <w:szCs w:val="24"/>
              <w:lang w:val="es-MX"/>
            </w:rPr>
            <w:t xml:space="preserve"> millones</w:t>
          </w:r>
          <w:r w:rsidR="00576BBC">
            <w:rPr>
              <w:rFonts w:ascii="Futura Lt BT" w:hAnsi="Futura Lt BT" w:cs="Courier New"/>
              <w:sz w:val="24"/>
              <w:szCs w:val="24"/>
              <w:lang w:val="es-MX"/>
            </w:rPr>
            <w:t>)</w:t>
          </w:r>
          <w:r w:rsidR="0047184B">
            <w:rPr>
              <w:rFonts w:ascii="Futura Lt BT" w:hAnsi="Futura Lt BT" w:cs="Courier New"/>
              <w:sz w:val="24"/>
              <w:szCs w:val="24"/>
              <w:lang w:val="es-MX"/>
            </w:rPr>
            <w:t xml:space="preserve">, Chinandega </w:t>
          </w:r>
          <w:r w:rsidR="00894D73">
            <w:rPr>
              <w:rFonts w:ascii="Futura Lt BT" w:hAnsi="Futura Lt BT" w:cs="Courier New"/>
              <w:sz w:val="24"/>
              <w:szCs w:val="24"/>
              <w:lang w:val="es-MX"/>
            </w:rPr>
            <w:t xml:space="preserve">correspondió el </w:t>
          </w:r>
          <w:r w:rsidR="00576BBC">
            <w:rPr>
              <w:rFonts w:ascii="Futura Lt BT" w:hAnsi="Futura Lt BT" w:cs="Courier New"/>
              <w:sz w:val="24"/>
              <w:szCs w:val="24"/>
              <w:lang w:val="es-MX"/>
            </w:rPr>
            <w:t xml:space="preserve">9.1 por ciento </w:t>
          </w:r>
          <w:r w:rsidR="0047184B">
            <w:rPr>
              <w:rFonts w:ascii="Futura Lt BT" w:hAnsi="Futura Lt BT" w:cs="Courier New"/>
              <w:sz w:val="24"/>
              <w:szCs w:val="24"/>
              <w:lang w:val="es-MX"/>
            </w:rPr>
            <w:t>(US$</w:t>
          </w:r>
          <w:r w:rsidR="00576BBC">
            <w:rPr>
              <w:rFonts w:ascii="Futura Lt BT" w:hAnsi="Futura Lt BT" w:cs="Courier New"/>
              <w:sz w:val="24"/>
              <w:szCs w:val="24"/>
              <w:lang w:val="es-MX"/>
            </w:rPr>
            <w:t xml:space="preserve"> 130.5</w:t>
          </w:r>
          <w:r w:rsidR="0047184B">
            <w:rPr>
              <w:rFonts w:ascii="Futura Lt BT" w:hAnsi="Futura Lt BT" w:cs="Courier New"/>
              <w:sz w:val="24"/>
              <w:szCs w:val="24"/>
              <w:lang w:val="es-MX"/>
            </w:rPr>
            <w:t xml:space="preserve"> millones</w:t>
          </w:r>
          <w:r w:rsidR="00576BBC">
            <w:rPr>
              <w:rFonts w:ascii="Futura Lt BT" w:hAnsi="Futura Lt BT" w:cs="Courier New"/>
              <w:sz w:val="24"/>
              <w:szCs w:val="24"/>
              <w:lang w:val="es-MX"/>
            </w:rPr>
            <w:t>),</w:t>
          </w:r>
          <w:r w:rsidR="0047184B">
            <w:rPr>
              <w:rFonts w:ascii="Futura Lt BT" w:hAnsi="Futura Lt BT" w:cs="Courier New"/>
              <w:sz w:val="24"/>
              <w:szCs w:val="24"/>
              <w:lang w:val="es-MX"/>
            </w:rPr>
            <w:t xml:space="preserve"> León</w:t>
          </w:r>
          <w:r w:rsidR="00576BBC">
            <w:rPr>
              <w:rFonts w:ascii="Futura Lt BT" w:hAnsi="Futura Lt BT" w:cs="Courier New"/>
              <w:sz w:val="24"/>
              <w:szCs w:val="24"/>
              <w:lang w:val="es-MX"/>
            </w:rPr>
            <w:t xml:space="preserve"> </w:t>
          </w:r>
          <w:r w:rsidR="00894D73">
            <w:rPr>
              <w:rFonts w:ascii="Futura Lt BT" w:hAnsi="Futura Lt BT" w:cs="Courier New"/>
              <w:sz w:val="24"/>
              <w:szCs w:val="24"/>
              <w:lang w:val="es-MX"/>
            </w:rPr>
            <w:t xml:space="preserve">fue del </w:t>
          </w:r>
          <w:r w:rsidR="00576BBC">
            <w:rPr>
              <w:rFonts w:ascii="Futura Lt BT" w:hAnsi="Futura Lt BT" w:cs="Courier New"/>
              <w:sz w:val="24"/>
              <w:szCs w:val="24"/>
              <w:lang w:val="es-MX"/>
            </w:rPr>
            <w:t>7.5 por ciento</w:t>
          </w:r>
          <w:r w:rsidR="0047184B">
            <w:rPr>
              <w:rFonts w:ascii="Futura Lt BT" w:hAnsi="Futura Lt BT" w:cs="Courier New"/>
              <w:sz w:val="24"/>
              <w:szCs w:val="24"/>
              <w:lang w:val="es-MX"/>
            </w:rPr>
            <w:t xml:space="preserve"> (US$</w:t>
          </w:r>
          <w:r w:rsidR="00576BBC">
            <w:rPr>
              <w:rFonts w:ascii="Futura Lt BT" w:hAnsi="Futura Lt BT" w:cs="Courier New"/>
              <w:sz w:val="24"/>
              <w:szCs w:val="24"/>
              <w:lang w:val="es-MX"/>
            </w:rPr>
            <w:t xml:space="preserve"> 108.0</w:t>
          </w:r>
          <w:r w:rsidR="0047184B">
            <w:rPr>
              <w:rFonts w:ascii="Futura Lt BT" w:hAnsi="Futura Lt BT" w:cs="Courier New"/>
              <w:sz w:val="24"/>
              <w:szCs w:val="24"/>
              <w:lang w:val="es-MX"/>
            </w:rPr>
            <w:t xml:space="preserve"> millones</w:t>
          </w:r>
          <w:r w:rsidR="00576BBC">
            <w:rPr>
              <w:rFonts w:ascii="Futura Lt BT" w:hAnsi="Futura Lt BT" w:cs="Courier New"/>
              <w:sz w:val="24"/>
              <w:szCs w:val="24"/>
              <w:lang w:val="es-MX"/>
            </w:rPr>
            <w:t>)</w:t>
          </w:r>
          <w:r w:rsidR="00D04582">
            <w:rPr>
              <w:rFonts w:ascii="Futura Lt BT" w:hAnsi="Futura Lt BT" w:cs="Courier New"/>
              <w:sz w:val="24"/>
              <w:szCs w:val="24"/>
              <w:lang w:val="es-MX"/>
            </w:rPr>
            <w:t xml:space="preserve">, </w:t>
          </w:r>
          <w:r w:rsidR="0047184B">
            <w:rPr>
              <w:rFonts w:ascii="Futura Lt BT" w:hAnsi="Futura Lt BT" w:cs="Courier New"/>
              <w:sz w:val="24"/>
              <w:szCs w:val="24"/>
              <w:lang w:val="es-MX"/>
            </w:rPr>
            <w:t xml:space="preserve">Nueva </w:t>
          </w:r>
          <w:r w:rsidR="00D04582">
            <w:rPr>
              <w:rFonts w:ascii="Futura Lt BT" w:hAnsi="Futura Lt BT" w:cs="Courier New"/>
              <w:sz w:val="24"/>
              <w:szCs w:val="24"/>
              <w:lang w:val="es-MX"/>
            </w:rPr>
            <w:t>Segovia</w:t>
          </w:r>
          <w:r w:rsidR="0047184B">
            <w:rPr>
              <w:rFonts w:ascii="Futura Lt BT" w:hAnsi="Futura Lt BT" w:cs="Courier New"/>
              <w:sz w:val="24"/>
              <w:szCs w:val="24"/>
              <w:lang w:val="es-MX"/>
            </w:rPr>
            <w:t xml:space="preserve"> </w:t>
          </w:r>
          <w:r w:rsidR="00894D73">
            <w:rPr>
              <w:rFonts w:ascii="Futura Lt BT" w:hAnsi="Futura Lt BT" w:cs="Courier New"/>
              <w:sz w:val="24"/>
              <w:szCs w:val="24"/>
              <w:lang w:val="es-MX"/>
            </w:rPr>
            <w:t xml:space="preserve">el </w:t>
          </w:r>
          <w:r w:rsidR="00576BBC">
            <w:rPr>
              <w:rFonts w:ascii="Futura Lt BT" w:hAnsi="Futura Lt BT" w:cs="Courier New"/>
              <w:sz w:val="24"/>
              <w:szCs w:val="24"/>
              <w:lang w:val="es-MX"/>
            </w:rPr>
            <w:t xml:space="preserve">6.8 por ciento </w:t>
          </w:r>
          <w:r w:rsidR="0047184B">
            <w:rPr>
              <w:rFonts w:ascii="Futura Lt BT" w:hAnsi="Futura Lt BT" w:cs="Courier New"/>
              <w:sz w:val="24"/>
              <w:szCs w:val="24"/>
              <w:lang w:val="es-MX"/>
            </w:rPr>
            <w:t>(US$</w:t>
          </w:r>
          <w:r w:rsidR="00576BBC">
            <w:rPr>
              <w:rFonts w:ascii="Futura Lt BT" w:hAnsi="Futura Lt BT" w:cs="Courier New"/>
              <w:sz w:val="24"/>
              <w:szCs w:val="24"/>
              <w:lang w:val="es-MX"/>
            </w:rPr>
            <w:t xml:space="preserve"> 98.7</w:t>
          </w:r>
          <w:r w:rsidR="0047184B">
            <w:rPr>
              <w:rFonts w:ascii="Futura Lt BT" w:hAnsi="Futura Lt BT" w:cs="Courier New"/>
              <w:sz w:val="24"/>
              <w:szCs w:val="24"/>
              <w:lang w:val="es-MX"/>
            </w:rPr>
            <w:t xml:space="preserve"> millones</w:t>
          </w:r>
          <w:r w:rsidR="00576BBC">
            <w:rPr>
              <w:rFonts w:ascii="Futura Lt BT" w:hAnsi="Futura Lt BT" w:cs="Courier New"/>
              <w:sz w:val="24"/>
              <w:szCs w:val="24"/>
              <w:lang w:val="es-MX"/>
            </w:rPr>
            <w:t>),</w:t>
          </w:r>
          <w:r w:rsidR="00D04582">
            <w:rPr>
              <w:rFonts w:ascii="Futura Lt BT" w:hAnsi="Futura Lt BT" w:cs="Courier New"/>
              <w:sz w:val="24"/>
              <w:szCs w:val="24"/>
              <w:lang w:val="es-MX"/>
            </w:rPr>
            <w:t xml:space="preserve"> y Estelí </w:t>
          </w:r>
          <w:r w:rsidR="00F22FA7">
            <w:rPr>
              <w:rFonts w:ascii="Futura Lt BT" w:hAnsi="Futura Lt BT" w:cs="Courier New"/>
              <w:sz w:val="24"/>
              <w:szCs w:val="24"/>
              <w:lang w:val="es-MX"/>
            </w:rPr>
            <w:t xml:space="preserve">recibió </w:t>
          </w:r>
          <w:r w:rsidR="00894D73">
            <w:rPr>
              <w:rFonts w:ascii="Futura Lt BT" w:hAnsi="Futura Lt BT" w:cs="Courier New"/>
              <w:sz w:val="24"/>
              <w:szCs w:val="24"/>
              <w:lang w:val="es-MX"/>
            </w:rPr>
            <w:t xml:space="preserve">el </w:t>
          </w:r>
          <w:r w:rsidR="00576BBC">
            <w:rPr>
              <w:rFonts w:ascii="Futura Lt BT" w:hAnsi="Futura Lt BT" w:cs="Courier New"/>
              <w:sz w:val="24"/>
              <w:szCs w:val="24"/>
              <w:lang w:val="es-MX"/>
            </w:rPr>
            <w:t xml:space="preserve">6.8 por ciento </w:t>
          </w:r>
          <w:r w:rsidR="00D04582">
            <w:rPr>
              <w:rFonts w:ascii="Futura Lt BT" w:hAnsi="Futura Lt BT" w:cs="Courier New"/>
              <w:sz w:val="24"/>
              <w:szCs w:val="24"/>
              <w:lang w:val="es-MX"/>
            </w:rPr>
            <w:t>(US$</w:t>
          </w:r>
          <w:r w:rsidR="00576BBC">
            <w:rPr>
              <w:rFonts w:ascii="Futura Lt BT" w:hAnsi="Futura Lt BT" w:cs="Courier New"/>
              <w:sz w:val="24"/>
              <w:szCs w:val="24"/>
              <w:lang w:val="es-MX"/>
            </w:rPr>
            <w:t xml:space="preserve"> 97.8</w:t>
          </w:r>
          <w:r w:rsidR="00D04582">
            <w:rPr>
              <w:rFonts w:ascii="Futura Lt BT" w:hAnsi="Futura Lt BT" w:cs="Courier New"/>
              <w:sz w:val="24"/>
              <w:szCs w:val="24"/>
              <w:lang w:val="es-MX"/>
            </w:rPr>
            <w:t xml:space="preserve"> millones</w:t>
          </w:r>
          <w:r w:rsidR="00576BBC">
            <w:rPr>
              <w:rFonts w:ascii="Futura Lt BT" w:hAnsi="Futura Lt BT" w:cs="Courier New"/>
              <w:sz w:val="24"/>
              <w:szCs w:val="24"/>
              <w:lang w:val="es-MX"/>
            </w:rPr>
            <w:t>)</w:t>
          </w:r>
          <w:r w:rsidR="00F22FA7">
            <w:rPr>
              <w:rFonts w:ascii="Futura Lt BT" w:hAnsi="Futura Lt BT" w:cs="Courier New"/>
              <w:sz w:val="24"/>
              <w:szCs w:val="24"/>
              <w:lang w:val="es-MX"/>
            </w:rPr>
            <w:t xml:space="preserve">; </w:t>
          </w:r>
          <w:bookmarkStart w:id="3" w:name="_Hlk196734918"/>
          <w:r w:rsidR="00894D73">
            <w:rPr>
              <w:rFonts w:ascii="Futura Lt BT" w:hAnsi="Futura Lt BT" w:cs="Courier New"/>
              <w:sz w:val="24"/>
              <w:szCs w:val="24"/>
              <w:lang w:val="es-MX"/>
            </w:rPr>
            <w:t xml:space="preserve">qué </w:t>
          </w:r>
          <w:r w:rsidR="00F22FA7">
            <w:rPr>
              <w:rFonts w:ascii="Futura Lt BT" w:hAnsi="Futura Lt BT" w:cs="Courier New"/>
              <w:sz w:val="24"/>
              <w:szCs w:val="24"/>
              <w:lang w:val="es-MX"/>
            </w:rPr>
            <w:t xml:space="preserve">en forma conjunta, </w:t>
          </w:r>
          <w:r w:rsidR="00894D73">
            <w:rPr>
              <w:rFonts w:ascii="Futura Lt BT" w:hAnsi="Futura Lt BT" w:cs="Courier New"/>
              <w:sz w:val="24"/>
              <w:szCs w:val="24"/>
              <w:lang w:val="es-MX"/>
            </w:rPr>
            <w:t xml:space="preserve">representaron el </w:t>
          </w:r>
          <w:r w:rsidR="00D04582">
            <w:rPr>
              <w:rFonts w:ascii="Futura Lt BT" w:hAnsi="Futura Lt BT" w:cs="Courier New"/>
              <w:sz w:val="24"/>
              <w:szCs w:val="24"/>
              <w:lang w:val="es-MX"/>
            </w:rPr>
            <w:t>66.</w:t>
          </w:r>
          <w:r w:rsidR="00576BBC">
            <w:rPr>
              <w:rFonts w:ascii="Futura Lt BT" w:hAnsi="Futura Lt BT" w:cs="Courier New"/>
              <w:sz w:val="24"/>
              <w:szCs w:val="24"/>
              <w:lang w:val="es-MX"/>
            </w:rPr>
            <w:t>7</w:t>
          </w:r>
          <w:r w:rsidR="00D04582">
            <w:rPr>
              <w:rFonts w:ascii="Futura Lt BT" w:hAnsi="Futura Lt BT" w:cs="Courier New"/>
              <w:sz w:val="24"/>
              <w:szCs w:val="24"/>
              <w:lang w:val="es-MX"/>
            </w:rPr>
            <w:t xml:space="preserve"> por ciento del total</w:t>
          </w:r>
          <w:r w:rsidR="00F22FA7">
            <w:rPr>
              <w:rFonts w:ascii="Futura Lt BT" w:hAnsi="Futura Lt BT" w:cs="Courier New"/>
              <w:sz w:val="24"/>
              <w:szCs w:val="24"/>
              <w:lang w:val="es-MX"/>
            </w:rPr>
            <w:t xml:space="preserve"> recibido en el trimestre</w:t>
          </w:r>
          <w:bookmarkEnd w:id="3"/>
          <w:r w:rsidR="00D04582">
            <w:rPr>
              <w:rFonts w:ascii="Futura Lt BT" w:hAnsi="Futura Lt BT" w:cs="Courier New"/>
              <w:sz w:val="24"/>
              <w:szCs w:val="24"/>
              <w:lang w:val="es-MX"/>
            </w:rPr>
            <w:t xml:space="preserve">. </w:t>
          </w:r>
        </w:p>
        <w:p w:rsidR="00E22341" w:rsidRDefault="00E22341" w:rsidP="00716696">
          <w:pPr>
            <w:spacing w:after="0" w:line="276" w:lineRule="auto"/>
            <w:jc w:val="both"/>
            <w:rPr>
              <w:rFonts w:ascii="Futura Lt BT" w:hAnsi="Futura Lt BT" w:cs="Courier New"/>
              <w:sz w:val="24"/>
              <w:szCs w:val="24"/>
              <w:lang w:val="es-MX"/>
            </w:rPr>
          </w:pPr>
        </w:p>
        <w:p w:rsidR="00716696" w:rsidRDefault="00DB10EC" w:rsidP="00F03EBC">
          <w:pPr>
            <w:spacing w:line="240" w:lineRule="auto"/>
            <w:jc w:val="center"/>
            <w:rPr>
              <w:rFonts w:ascii="Futura Md BT" w:eastAsia="MS Mincho" w:hAnsi="Futura Md BT" w:cs="Arial"/>
              <w:b/>
              <w:bCs/>
              <w:color w:val="004B85"/>
              <w:kern w:val="32"/>
              <w:sz w:val="28"/>
              <w:szCs w:val="28"/>
              <w:lang w:val="es-ES" w:eastAsia="es-ES"/>
            </w:rPr>
          </w:pPr>
          <w:r w:rsidRPr="00DB10EC">
            <w:rPr>
              <w:noProof/>
            </w:rPr>
            <w:lastRenderedPageBreak/>
            <w:drawing>
              <wp:inline distT="0" distB="0" distL="0" distR="0">
                <wp:extent cx="2707420" cy="25620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8761" cy="2572814"/>
                        </a:xfrm>
                        <a:prstGeom prst="rect">
                          <a:avLst/>
                        </a:prstGeom>
                        <a:noFill/>
                        <a:ln>
                          <a:noFill/>
                        </a:ln>
                      </pic:spPr>
                    </pic:pic>
                  </a:graphicData>
                </a:graphic>
              </wp:inline>
            </w:drawing>
          </w:r>
        </w:p>
        <w:p w:rsidR="00716696" w:rsidRDefault="00716696" w:rsidP="00716696">
          <w:pPr>
            <w:spacing w:after="0" w:line="276" w:lineRule="auto"/>
            <w:rPr>
              <w:rFonts w:ascii="Futura Md BT" w:eastAsia="MS Mincho" w:hAnsi="Futura Md BT" w:cs="Arial"/>
              <w:b/>
              <w:bCs/>
              <w:color w:val="004B85"/>
              <w:kern w:val="32"/>
              <w:sz w:val="20"/>
              <w:szCs w:val="28"/>
              <w:lang w:val="es-ES" w:eastAsia="es-ES"/>
            </w:rPr>
          </w:pPr>
        </w:p>
        <w:p w:rsidR="00716696" w:rsidRPr="00A73964" w:rsidRDefault="00716696" w:rsidP="00A73964">
          <w:pPr>
            <w:pStyle w:val="Prrafodelista"/>
            <w:numPr>
              <w:ilvl w:val="0"/>
              <w:numId w:val="1"/>
            </w:numPr>
            <w:spacing w:after="0" w:line="240" w:lineRule="auto"/>
            <w:jc w:val="both"/>
            <w:rPr>
              <w:rFonts w:ascii="Futura Md BT" w:eastAsia="MS Mincho" w:hAnsi="Futura Md BT" w:cs="Arial"/>
              <w:b/>
              <w:bCs/>
              <w:color w:val="004B85"/>
              <w:kern w:val="32"/>
              <w:sz w:val="28"/>
              <w:szCs w:val="28"/>
              <w:lang w:val="es-ES" w:eastAsia="es-ES"/>
            </w:rPr>
          </w:pPr>
          <w:r w:rsidRPr="00A73964">
            <w:rPr>
              <w:rFonts w:ascii="Futura Md BT" w:eastAsia="MS Mincho" w:hAnsi="Futura Md BT" w:cs="Arial"/>
              <w:b/>
              <w:bCs/>
              <w:color w:val="004B85"/>
              <w:kern w:val="32"/>
              <w:sz w:val="28"/>
              <w:szCs w:val="28"/>
              <w:lang w:val="es-ES" w:eastAsia="es-ES"/>
            </w:rPr>
            <w:t>Evolución de las remesas en Centroamérica, Panamá y República Dominicana</w:t>
          </w:r>
          <w:bookmarkStart w:id="4" w:name="_Hlk71106561"/>
        </w:p>
        <w:p w:rsidR="00716696" w:rsidRPr="0029785B" w:rsidRDefault="00716696" w:rsidP="00716696">
          <w:pPr>
            <w:pStyle w:val="Estilo2"/>
            <w:jc w:val="left"/>
            <w:rPr>
              <w:rFonts w:eastAsia="Times New Roman"/>
              <w:color w:val="0070C0"/>
              <w:sz w:val="20"/>
              <w:szCs w:val="30"/>
              <w:lang w:val="es-MX"/>
            </w:rPr>
          </w:pPr>
        </w:p>
        <w:p w:rsidR="00716696" w:rsidRPr="00D16264" w:rsidRDefault="00A73964" w:rsidP="00716696">
          <w:pPr>
            <w:widowControl w:val="0"/>
            <w:tabs>
              <w:tab w:val="left" w:pos="5598"/>
            </w:tabs>
            <w:autoSpaceDE w:val="0"/>
            <w:autoSpaceDN w:val="0"/>
            <w:adjustRightInd w:val="0"/>
            <w:spacing w:after="0" w:line="276" w:lineRule="auto"/>
            <w:ind w:left="20" w:right="-68"/>
            <w:jc w:val="both"/>
            <w:rPr>
              <w:rFonts w:ascii="Futura Lt BT" w:hAnsi="Futura Lt BT" w:cs="Courier New"/>
              <w:sz w:val="24"/>
              <w:szCs w:val="24"/>
              <w:lang w:val="es-MX"/>
            </w:rPr>
          </w:pPr>
          <w:r>
            <w:rPr>
              <w:rFonts w:ascii="Futura Lt BT" w:hAnsi="Futura Lt BT" w:cs="Courier New"/>
              <w:sz w:val="24"/>
              <w:szCs w:val="24"/>
              <w:lang w:val="es-MX"/>
            </w:rPr>
            <w:t xml:space="preserve">En el </w:t>
          </w:r>
          <w:r w:rsidR="00435049">
            <w:rPr>
              <w:rFonts w:ascii="Futura Lt BT" w:hAnsi="Futura Lt BT" w:cs="Courier New"/>
              <w:sz w:val="24"/>
              <w:szCs w:val="24"/>
              <w:lang w:val="es-MX"/>
            </w:rPr>
            <w:t>primer</w:t>
          </w:r>
          <w:r>
            <w:rPr>
              <w:rFonts w:ascii="Futura Lt BT" w:hAnsi="Futura Lt BT" w:cs="Courier New"/>
              <w:sz w:val="24"/>
              <w:szCs w:val="24"/>
              <w:lang w:val="es-MX"/>
            </w:rPr>
            <w:t xml:space="preserve"> trimestre de 202</w:t>
          </w:r>
          <w:r w:rsidR="00435049">
            <w:rPr>
              <w:rFonts w:ascii="Futura Lt BT" w:hAnsi="Futura Lt BT" w:cs="Courier New"/>
              <w:sz w:val="24"/>
              <w:szCs w:val="24"/>
              <w:lang w:val="es-MX"/>
            </w:rPr>
            <w:t>5</w:t>
          </w:r>
          <w:r>
            <w:rPr>
              <w:rFonts w:ascii="Futura Lt BT" w:hAnsi="Futura Lt BT" w:cs="Courier New"/>
              <w:sz w:val="24"/>
              <w:szCs w:val="24"/>
              <w:lang w:val="es-MX"/>
            </w:rPr>
            <w:t>, l</w:t>
          </w:r>
          <w:r w:rsidR="00716696" w:rsidRPr="002C4088">
            <w:rPr>
              <w:rFonts w:ascii="Futura Lt BT" w:hAnsi="Futura Lt BT" w:cs="Courier New"/>
              <w:sz w:val="24"/>
              <w:szCs w:val="24"/>
              <w:lang w:val="es-MX"/>
            </w:rPr>
            <w:t xml:space="preserve">os flujos de remesas </w:t>
          </w:r>
          <w:r w:rsidR="00716696">
            <w:rPr>
              <w:rFonts w:ascii="Futura Lt BT" w:hAnsi="Futura Lt BT" w:cs="Courier New"/>
              <w:sz w:val="24"/>
              <w:szCs w:val="24"/>
              <w:lang w:val="es-MX"/>
            </w:rPr>
            <w:t>que ingresaron</w:t>
          </w:r>
          <w:r w:rsidR="00716696" w:rsidRPr="002C4088">
            <w:rPr>
              <w:rFonts w:ascii="Futura Lt BT" w:hAnsi="Futura Lt BT" w:cs="Courier New"/>
              <w:sz w:val="24"/>
              <w:szCs w:val="24"/>
              <w:lang w:val="es-MX"/>
            </w:rPr>
            <w:t xml:space="preserve"> a la región </w:t>
          </w:r>
          <w:r w:rsidR="00716696" w:rsidRPr="007A6A17">
            <w:rPr>
              <w:rFonts w:ascii="Futura Lt BT" w:hAnsi="Futura Lt BT" w:cs="Courier New"/>
              <w:sz w:val="24"/>
              <w:szCs w:val="24"/>
              <w:lang w:val="es-MX"/>
            </w:rPr>
            <w:t>fueron de 1</w:t>
          </w:r>
          <w:r w:rsidR="00A73712">
            <w:rPr>
              <w:rFonts w:ascii="Futura Lt BT" w:hAnsi="Futura Lt BT" w:cs="Courier New"/>
              <w:sz w:val="24"/>
              <w:szCs w:val="24"/>
              <w:lang w:val="es-MX"/>
            </w:rPr>
            <w:t>5</w:t>
          </w:r>
          <w:r w:rsidR="00716696" w:rsidRPr="007A6A17">
            <w:rPr>
              <w:rFonts w:ascii="Futura Lt BT" w:hAnsi="Futura Lt BT" w:cs="Courier New"/>
              <w:sz w:val="24"/>
              <w:szCs w:val="24"/>
              <w:lang w:val="es-MX"/>
            </w:rPr>
            <w:t>,</w:t>
          </w:r>
          <w:r w:rsidR="00436573">
            <w:rPr>
              <w:rFonts w:ascii="Futura Lt BT" w:hAnsi="Futura Lt BT" w:cs="Courier New"/>
              <w:sz w:val="24"/>
              <w:szCs w:val="24"/>
              <w:lang w:val="es-MX"/>
            </w:rPr>
            <w:t>153</w:t>
          </w:r>
          <w:r w:rsidR="00A04ED0">
            <w:rPr>
              <w:rFonts w:ascii="Futura Lt BT" w:hAnsi="Futura Lt BT" w:cs="Courier New"/>
              <w:sz w:val="24"/>
              <w:szCs w:val="24"/>
              <w:lang w:val="es-MX"/>
            </w:rPr>
            <w:t>.</w:t>
          </w:r>
          <w:r w:rsidR="00436573">
            <w:rPr>
              <w:rFonts w:ascii="Futura Lt BT" w:hAnsi="Futura Lt BT" w:cs="Courier New"/>
              <w:sz w:val="24"/>
              <w:szCs w:val="24"/>
              <w:lang w:val="es-MX"/>
            </w:rPr>
            <w:t>8</w:t>
          </w:r>
          <w:r w:rsidR="00716696" w:rsidRPr="007A6A17">
            <w:rPr>
              <w:rFonts w:ascii="Futura Lt BT" w:hAnsi="Futura Lt BT" w:cs="Courier New"/>
              <w:sz w:val="24"/>
              <w:szCs w:val="24"/>
              <w:lang w:val="es-MX"/>
            </w:rPr>
            <w:t xml:space="preserve"> millones de dólares, </w:t>
          </w:r>
          <w:r>
            <w:rPr>
              <w:rFonts w:ascii="Futura Lt BT" w:hAnsi="Futura Lt BT" w:cs="Courier New"/>
              <w:sz w:val="24"/>
              <w:szCs w:val="24"/>
              <w:lang w:val="es-MX"/>
            </w:rPr>
            <w:t>de los cuales 3</w:t>
          </w:r>
          <w:r w:rsidR="00436573">
            <w:rPr>
              <w:rFonts w:ascii="Futura Lt BT" w:hAnsi="Futura Lt BT" w:cs="Courier New"/>
              <w:sz w:val="24"/>
              <w:szCs w:val="24"/>
              <w:lang w:val="es-MX"/>
            </w:rPr>
            <w:t>7.2</w:t>
          </w:r>
          <w:r>
            <w:rPr>
              <w:rFonts w:ascii="Futura Lt BT" w:hAnsi="Futura Lt BT" w:cs="Courier New"/>
              <w:sz w:val="24"/>
              <w:szCs w:val="24"/>
              <w:lang w:val="es-MX"/>
            </w:rPr>
            <w:t xml:space="preserve"> por ciento fueron captadas por Guatemala, 1</w:t>
          </w:r>
          <w:r w:rsidR="00436573">
            <w:rPr>
              <w:rFonts w:ascii="Futura Lt BT" w:hAnsi="Futura Lt BT" w:cs="Courier New"/>
              <w:sz w:val="24"/>
              <w:szCs w:val="24"/>
              <w:lang w:val="es-MX"/>
            </w:rPr>
            <w:t>9.6</w:t>
          </w:r>
          <w:r>
            <w:rPr>
              <w:rFonts w:ascii="Futura Lt BT" w:hAnsi="Futura Lt BT" w:cs="Courier New"/>
              <w:sz w:val="24"/>
              <w:szCs w:val="24"/>
              <w:lang w:val="es-MX"/>
            </w:rPr>
            <w:t xml:space="preserve"> por ciento por </w:t>
          </w:r>
          <w:r w:rsidRPr="002C4088">
            <w:rPr>
              <w:rFonts w:ascii="Futura Lt BT" w:hAnsi="Futura Lt BT" w:cs="Courier New"/>
              <w:sz w:val="24"/>
              <w:szCs w:val="24"/>
              <w:lang w:val="es-MX"/>
            </w:rPr>
            <w:t>República Dominicana</w:t>
          </w:r>
          <w:r>
            <w:rPr>
              <w:rFonts w:ascii="Futura Lt BT" w:hAnsi="Futura Lt BT" w:cs="Courier New"/>
              <w:sz w:val="24"/>
              <w:szCs w:val="24"/>
              <w:lang w:val="es-MX"/>
            </w:rPr>
            <w:t xml:space="preserve">, </w:t>
          </w:r>
          <w:r w:rsidR="00C72CDB">
            <w:rPr>
              <w:rFonts w:ascii="Futura Lt BT" w:hAnsi="Futura Lt BT" w:cs="Courier New"/>
              <w:sz w:val="24"/>
              <w:szCs w:val="24"/>
              <w:lang w:val="es-MX"/>
            </w:rPr>
            <w:t>17.</w:t>
          </w:r>
          <w:r w:rsidR="00436573">
            <w:rPr>
              <w:rFonts w:ascii="Futura Lt BT" w:hAnsi="Futura Lt BT" w:cs="Courier New"/>
              <w:sz w:val="24"/>
              <w:szCs w:val="24"/>
              <w:lang w:val="es-MX"/>
            </w:rPr>
            <w:t>3</w:t>
          </w:r>
          <w:r w:rsidR="00C72CDB">
            <w:rPr>
              <w:rFonts w:ascii="Futura Lt BT" w:hAnsi="Futura Lt BT" w:cs="Courier New"/>
              <w:sz w:val="24"/>
              <w:szCs w:val="24"/>
              <w:lang w:val="es-MX"/>
            </w:rPr>
            <w:t xml:space="preserve"> por ciento por Honduras</w:t>
          </w:r>
          <w:r w:rsidR="00C72CDB" w:rsidRPr="002C4088">
            <w:rPr>
              <w:rFonts w:ascii="Futura Lt BT" w:hAnsi="Futura Lt BT" w:cs="Courier New"/>
              <w:sz w:val="24"/>
              <w:szCs w:val="24"/>
              <w:lang w:val="es-MX"/>
            </w:rPr>
            <w:t xml:space="preserve">, </w:t>
          </w:r>
          <w:r w:rsidR="00C72CDB">
            <w:rPr>
              <w:rFonts w:ascii="Futura Lt BT" w:hAnsi="Futura Lt BT" w:cs="Courier New"/>
              <w:sz w:val="24"/>
              <w:szCs w:val="24"/>
              <w:lang w:val="es-MX"/>
            </w:rPr>
            <w:t>1</w:t>
          </w:r>
          <w:r w:rsidR="00436573">
            <w:rPr>
              <w:rFonts w:ascii="Futura Lt BT" w:hAnsi="Futura Lt BT" w:cs="Courier New"/>
              <w:sz w:val="24"/>
              <w:szCs w:val="24"/>
              <w:lang w:val="es-MX"/>
            </w:rPr>
            <w:t>4.3</w:t>
          </w:r>
          <w:r w:rsidR="00C72CDB">
            <w:rPr>
              <w:rFonts w:ascii="Futura Lt BT" w:hAnsi="Futura Lt BT" w:cs="Courier New"/>
              <w:sz w:val="24"/>
              <w:szCs w:val="24"/>
              <w:lang w:val="es-MX"/>
            </w:rPr>
            <w:t xml:space="preserve"> por ciento por </w:t>
          </w:r>
          <w:r w:rsidR="00C72CDB" w:rsidRPr="002C4088">
            <w:rPr>
              <w:rFonts w:ascii="Futura Lt BT" w:hAnsi="Futura Lt BT" w:cs="Courier New"/>
              <w:sz w:val="24"/>
              <w:szCs w:val="24"/>
              <w:lang w:val="es-MX"/>
            </w:rPr>
            <w:t xml:space="preserve">El Salvador </w:t>
          </w:r>
          <w:r w:rsidR="00C72CDB" w:rsidRPr="000055CD">
            <w:rPr>
              <w:rFonts w:ascii="Futura Lt BT" w:hAnsi="Futura Lt BT" w:cs="Courier New"/>
              <w:sz w:val="24"/>
              <w:szCs w:val="24"/>
              <w:lang w:val="es-MX"/>
            </w:rPr>
            <w:t xml:space="preserve">y </w:t>
          </w:r>
          <w:r w:rsidR="00C72CDB">
            <w:rPr>
              <w:rFonts w:ascii="Futura Lt BT" w:hAnsi="Futura Lt BT" w:cs="Courier New"/>
              <w:sz w:val="24"/>
              <w:szCs w:val="24"/>
              <w:lang w:val="es-MX"/>
            </w:rPr>
            <w:t>9.5 por ciento por N</w:t>
          </w:r>
          <w:r w:rsidR="00C72CDB" w:rsidRPr="000055CD">
            <w:rPr>
              <w:rFonts w:ascii="Futura Lt BT" w:hAnsi="Futura Lt BT" w:cs="Courier New"/>
              <w:sz w:val="24"/>
              <w:szCs w:val="24"/>
              <w:lang w:val="es-MX"/>
            </w:rPr>
            <w:t>icaragua</w:t>
          </w:r>
          <w:r w:rsidR="00C72CDB">
            <w:rPr>
              <w:rFonts w:ascii="Futura Lt BT" w:hAnsi="Futura Lt BT" w:cs="Courier New"/>
              <w:sz w:val="24"/>
              <w:szCs w:val="24"/>
              <w:lang w:val="es-MX"/>
            </w:rPr>
            <w:t xml:space="preserve">.  </w:t>
          </w:r>
          <w:bookmarkEnd w:id="4"/>
          <w:r w:rsidR="008004E6">
            <w:rPr>
              <w:rFonts w:ascii="Futura Lt BT" w:hAnsi="Futura Lt BT" w:cs="Courier New"/>
              <w:sz w:val="24"/>
              <w:szCs w:val="24"/>
              <w:lang w:val="es-MX"/>
            </w:rPr>
            <w:t xml:space="preserve">El total de las remesas en la región registró </w:t>
          </w:r>
          <w:r w:rsidR="008004E6" w:rsidRPr="007A6A17">
            <w:rPr>
              <w:rFonts w:ascii="Futura Lt BT" w:hAnsi="Futura Lt BT" w:cs="Courier New"/>
              <w:sz w:val="24"/>
              <w:szCs w:val="24"/>
              <w:lang w:val="es-MX"/>
            </w:rPr>
            <w:t xml:space="preserve">un crecimiento interanual de </w:t>
          </w:r>
          <w:r w:rsidR="008004E6">
            <w:rPr>
              <w:rFonts w:ascii="Futura Lt BT" w:hAnsi="Futura Lt BT" w:cs="Courier New"/>
              <w:sz w:val="24"/>
              <w:szCs w:val="24"/>
              <w:lang w:val="es-MX"/>
            </w:rPr>
            <w:t>1</w:t>
          </w:r>
          <w:r w:rsidR="00436573">
            <w:rPr>
              <w:rFonts w:ascii="Futura Lt BT" w:hAnsi="Futura Lt BT" w:cs="Courier New"/>
              <w:sz w:val="24"/>
              <w:szCs w:val="24"/>
              <w:lang w:val="es-MX"/>
            </w:rPr>
            <w:t>8.7</w:t>
          </w:r>
          <w:r w:rsidR="008004E6" w:rsidRPr="007A6A17">
            <w:rPr>
              <w:rFonts w:ascii="Futura Lt BT" w:hAnsi="Futura Lt BT" w:cs="Courier New"/>
              <w:sz w:val="24"/>
              <w:szCs w:val="24"/>
              <w:lang w:val="es-MX"/>
            </w:rPr>
            <w:t xml:space="preserve"> por ciento</w:t>
          </w:r>
          <w:r w:rsidR="008004E6">
            <w:rPr>
              <w:rFonts w:ascii="Futura Lt BT" w:hAnsi="Futura Lt BT" w:cs="Courier New"/>
              <w:sz w:val="24"/>
              <w:szCs w:val="24"/>
              <w:lang w:val="es-MX"/>
            </w:rPr>
            <w:t xml:space="preserve">, destacándose los </w:t>
          </w:r>
          <w:bookmarkStart w:id="5" w:name="_Hlk141694336"/>
          <w:r w:rsidR="008004E6">
            <w:rPr>
              <w:rFonts w:ascii="Futura Lt BT" w:hAnsi="Futura Lt BT" w:cs="Courier New"/>
              <w:sz w:val="24"/>
              <w:szCs w:val="24"/>
              <w:lang w:val="es-MX"/>
            </w:rPr>
            <w:t>crec</w:t>
          </w:r>
          <w:r w:rsidR="008004E6" w:rsidRPr="007A6A17">
            <w:rPr>
              <w:rFonts w:ascii="Futura Lt BT" w:hAnsi="Futura Lt BT" w:cs="Courier New"/>
              <w:sz w:val="24"/>
              <w:szCs w:val="24"/>
              <w:lang w:val="es-MX"/>
            </w:rPr>
            <w:t xml:space="preserve">imientos interanuales </w:t>
          </w:r>
          <w:r w:rsidR="008004E6">
            <w:rPr>
              <w:rFonts w:ascii="Futura Lt BT" w:hAnsi="Futura Lt BT" w:cs="Courier New"/>
              <w:sz w:val="24"/>
              <w:szCs w:val="24"/>
              <w:lang w:val="es-MX"/>
            </w:rPr>
            <w:t xml:space="preserve">observados en </w:t>
          </w:r>
          <w:r w:rsidR="008004E6" w:rsidRPr="002C4088">
            <w:rPr>
              <w:rFonts w:ascii="Futura Lt BT" w:hAnsi="Futura Lt BT" w:cs="Courier New"/>
              <w:sz w:val="24"/>
              <w:szCs w:val="24"/>
              <w:lang w:val="es-MX"/>
            </w:rPr>
            <w:t>Nicaragua (</w:t>
          </w:r>
          <w:r w:rsidR="00436573">
            <w:rPr>
              <w:rFonts w:ascii="Futura Lt BT" w:hAnsi="Futura Lt BT" w:cs="Courier New"/>
              <w:sz w:val="24"/>
              <w:szCs w:val="24"/>
              <w:lang w:val="es-MX"/>
            </w:rPr>
            <w:t>26.3</w:t>
          </w:r>
          <w:r w:rsidR="008004E6" w:rsidRPr="002C4088">
            <w:rPr>
              <w:rFonts w:ascii="Futura Lt BT" w:hAnsi="Futura Lt BT" w:cs="Courier New"/>
              <w:sz w:val="24"/>
              <w:szCs w:val="24"/>
              <w:lang w:val="es-MX"/>
            </w:rPr>
            <w:t>%),</w:t>
          </w:r>
          <w:r w:rsidR="008004E6">
            <w:rPr>
              <w:rFonts w:ascii="Futura Lt BT" w:hAnsi="Futura Lt BT" w:cs="Courier New"/>
              <w:sz w:val="24"/>
              <w:szCs w:val="24"/>
              <w:lang w:val="es-MX"/>
            </w:rPr>
            <w:t xml:space="preserve"> </w:t>
          </w:r>
          <w:r w:rsidR="00436573">
            <w:rPr>
              <w:rFonts w:ascii="Futura Lt BT" w:hAnsi="Futura Lt BT" w:cs="Courier New"/>
              <w:sz w:val="24"/>
              <w:szCs w:val="24"/>
              <w:lang w:val="es-MX"/>
            </w:rPr>
            <w:t xml:space="preserve">Honduras </w:t>
          </w:r>
          <w:r w:rsidR="00436573" w:rsidRPr="002C4088">
            <w:rPr>
              <w:rFonts w:ascii="Futura Lt BT" w:hAnsi="Futura Lt BT" w:cs="Courier New"/>
              <w:sz w:val="24"/>
              <w:szCs w:val="24"/>
              <w:lang w:val="es-MX"/>
            </w:rPr>
            <w:t>(</w:t>
          </w:r>
          <w:r w:rsidR="00436573">
            <w:rPr>
              <w:rFonts w:ascii="Futura Lt BT" w:hAnsi="Futura Lt BT" w:cs="Courier New"/>
              <w:sz w:val="24"/>
              <w:szCs w:val="24"/>
              <w:lang w:val="es-MX"/>
            </w:rPr>
            <w:t>25.0</w:t>
          </w:r>
          <w:r w:rsidR="00436573" w:rsidRPr="002C4088">
            <w:rPr>
              <w:rFonts w:ascii="Futura Lt BT" w:hAnsi="Futura Lt BT" w:cs="Courier New"/>
              <w:sz w:val="24"/>
              <w:szCs w:val="24"/>
              <w:lang w:val="es-MX"/>
            </w:rPr>
            <w:t>%)</w:t>
          </w:r>
          <w:r w:rsidR="00436573">
            <w:rPr>
              <w:rFonts w:ascii="Futura Lt BT" w:hAnsi="Futura Lt BT" w:cs="Courier New"/>
              <w:sz w:val="24"/>
              <w:szCs w:val="24"/>
              <w:lang w:val="es-MX"/>
            </w:rPr>
            <w:t xml:space="preserve">, </w:t>
          </w:r>
          <w:r w:rsidR="008004E6" w:rsidRPr="002C4088">
            <w:rPr>
              <w:rFonts w:ascii="Futura Lt BT" w:hAnsi="Futura Lt BT" w:cs="Courier New"/>
              <w:sz w:val="24"/>
              <w:szCs w:val="24"/>
              <w:lang w:val="es-MX"/>
            </w:rPr>
            <w:t>Guatemala (</w:t>
          </w:r>
          <w:r w:rsidR="00436573">
            <w:rPr>
              <w:rFonts w:ascii="Futura Lt BT" w:hAnsi="Futura Lt BT" w:cs="Courier New"/>
              <w:sz w:val="24"/>
              <w:szCs w:val="24"/>
              <w:lang w:val="es-MX"/>
            </w:rPr>
            <w:t>20.5</w:t>
          </w:r>
          <w:r w:rsidR="008004E6" w:rsidRPr="002C4088">
            <w:rPr>
              <w:rFonts w:ascii="Futura Lt BT" w:hAnsi="Futura Lt BT" w:cs="Courier New"/>
              <w:sz w:val="24"/>
              <w:szCs w:val="24"/>
              <w:lang w:val="es-MX"/>
            </w:rPr>
            <w:t>%)</w:t>
          </w:r>
          <w:r w:rsidR="008004E6">
            <w:rPr>
              <w:rFonts w:ascii="Futura Lt BT" w:hAnsi="Futura Lt BT" w:cs="Courier New"/>
              <w:sz w:val="24"/>
              <w:szCs w:val="24"/>
              <w:lang w:val="es-MX"/>
            </w:rPr>
            <w:t>,</w:t>
          </w:r>
          <w:r w:rsidR="00436573">
            <w:rPr>
              <w:rFonts w:ascii="Futura Lt BT" w:hAnsi="Futura Lt BT" w:cs="Courier New"/>
              <w:sz w:val="24"/>
              <w:szCs w:val="24"/>
              <w:lang w:val="es-MX"/>
            </w:rPr>
            <w:t xml:space="preserve"> El Salvador (13.1%)</w:t>
          </w:r>
          <w:r w:rsidR="008004E6" w:rsidRPr="002C4088">
            <w:rPr>
              <w:rFonts w:ascii="Futura Lt BT" w:hAnsi="Futura Lt BT" w:cs="Courier New"/>
              <w:sz w:val="24"/>
              <w:szCs w:val="24"/>
              <w:lang w:val="es-MX"/>
            </w:rPr>
            <w:t xml:space="preserve"> </w:t>
          </w:r>
          <w:r w:rsidR="008004E6">
            <w:rPr>
              <w:rFonts w:ascii="Futura Lt BT" w:hAnsi="Futura Lt BT" w:cs="Courier New"/>
              <w:sz w:val="24"/>
              <w:szCs w:val="24"/>
              <w:lang w:val="es-MX"/>
            </w:rPr>
            <w:t>y República Dominicana (</w:t>
          </w:r>
          <w:r w:rsidR="00436573">
            <w:rPr>
              <w:rFonts w:ascii="Futura Lt BT" w:hAnsi="Futura Lt BT" w:cs="Courier New"/>
              <w:sz w:val="24"/>
              <w:szCs w:val="24"/>
              <w:lang w:val="es-MX"/>
            </w:rPr>
            <w:t>12.4</w:t>
          </w:r>
          <w:r w:rsidR="008004E6">
            <w:rPr>
              <w:rFonts w:ascii="Futura Lt BT" w:hAnsi="Futura Lt BT" w:cs="Courier New"/>
              <w:sz w:val="24"/>
              <w:szCs w:val="24"/>
              <w:lang w:val="es-MX"/>
            </w:rPr>
            <w:t>%)</w:t>
          </w:r>
          <w:bookmarkEnd w:id="5"/>
          <w:r w:rsidR="008004E6">
            <w:rPr>
              <w:rFonts w:ascii="Futura Lt BT" w:hAnsi="Futura Lt BT" w:cs="Courier New"/>
              <w:sz w:val="24"/>
              <w:szCs w:val="24"/>
              <w:lang w:val="es-MX"/>
            </w:rPr>
            <w:t>.</w:t>
          </w:r>
        </w:p>
        <w:p w:rsidR="00716696" w:rsidRPr="0029785B" w:rsidRDefault="00716696" w:rsidP="00716696">
          <w:pPr>
            <w:widowControl w:val="0"/>
            <w:tabs>
              <w:tab w:val="left" w:pos="5598"/>
            </w:tabs>
            <w:autoSpaceDE w:val="0"/>
            <w:autoSpaceDN w:val="0"/>
            <w:adjustRightInd w:val="0"/>
            <w:spacing w:after="0" w:line="276" w:lineRule="auto"/>
            <w:ind w:left="20" w:right="-68"/>
            <w:jc w:val="both"/>
            <w:rPr>
              <w:rFonts w:ascii="Futura Md BT" w:hAnsi="Futura Md BT" w:cs="Courier New"/>
              <w:sz w:val="20"/>
              <w:szCs w:val="24"/>
              <w:lang w:val="es-MX"/>
            </w:rPr>
          </w:pPr>
        </w:p>
        <w:p w:rsidR="008B2966" w:rsidRPr="0029785B" w:rsidRDefault="00436573" w:rsidP="00436573">
          <w:pPr>
            <w:widowControl w:val="0"/>
            <w:tabs>
              <w:tab w:val="left" w:pos="5598"/>
            </w:tabs>
            <w:autoSpaceDE w:val="0"/>
            <w:autoSpaceDN w:val="0"/>
            <w:adjustRightInd w:val="0"/>
            <w:spacing w:after="0" w:line="276" w:lineRule="auto"/>
            <w:ind w:left="20" w:right="-68"/>
            <w:jc w:val="center"/>
            <w:rPr>
              <w:rFonts w:ascii="Futura Md BT" w:hAnsi="Futura Md BT" w:cs="Courier New"/>
              <w:sz w:val="20"/>
              <w:szCs w:val="24"/>
              <w:lang w:val="es-MX"/>
            </w:rPr>
          </w:pPr>
          <w:r w:rsidRPr="00436573">
            <w:rPr>
              <w:noProof/>
            </w:rPr>
            <w:drawing>
              <wp:inline distT="0" distB="0" distL="0" distR="0">
                <wp:extent cx="4520316" cy="290232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2326" r="10383"/>
                        <a:stretch/>
                      </pic:blipFill>
                      <pic:spPr bwMode="auto">
                        <a:xfrm>
                          <a:off x="0" y="0"/>
                          <a:ext cx="4522701" cy="2903857"/>
                        </a:xfrm>
                        <a:prstGeom prst="rect">
                          <a:avLst/>
                        </a:prstGeom>
                        <a:noFill/>
                        <a:ln>
                          <a:noFill/>
                        </a:ln>
                        <a:extLst>
                          <a:ext uri="{53640926-AAD7-44D8-BBD7-CCE9431645EC}">
                            <a14:shadowObscured xmlns:a14="http://schemas.microsoft.com/office/drawing/2010/main"/>
                          </a:ext>
                        </a:extLst>
                      </pic:spPr>
                    </pic:pic>
                  </a:graphicData>
                </a:graphic>
              </wp:inline>
            </w:drawing>
          </w:r>
        </w:p>
        <w:p w:rsidR="00EB1DDC" w:rsidRPr="00942EB7" w:rsidRDefault="00EB1DDC" w:rsidP="00EB1DDC">
          <w:pPr>
            <w:pStyle w:val="Estilo2"/>
            <w:rPr>
              <w:sz w:val="36"/>
            </w:rPr>
          </w:pPr>
          <w:r w:rsidRPr="005F040E">
            <w:rPr>
              <w:sz w:val="40"/>
            </w:rPr>
            <w:lastRenderedPageBreak/>
            <w:t>Anexo estadístico:</w:t>
          </w:r>
        </w:p>
        <w:p w:rsidR="00EB1DDC" w:rsidRPr="003C736D" w:rsidRDefault="00EB1DDC" w:rsidP="00EB1DDC">
          <w:pPr>
            <w:pStyle w:val="Estilo2"/>
            <w:ind w:left="862"/>
            <w:rPr>
              <w:sz w:val="20"/>
            </w:rPr>
          </w:pPr>
        </w:p>
        <w:p w:rsidR="00EB1DDC" w:rsidRPr="005F040E" w:rsidRDefault="00EB1DDC" w:rsidP="00EB1DDC">
          <w:pPr>
            <w:autoSpaceDE w:val="0"/>
            <w:autoSpaceDN w:val="0"/>
            <w:adjustRightInd w:val="0"/>
            <w:spacing w:after="0" w:line="240" w:lineRule="auto"/>
            <w:jc w:val="center"/>
            <w:rPr>
              <w:rFonts w:ascii="Futura Lt BT" w:hAnsi="Futura Lt BT"/>
              <w:b/>
              <w:noProof/>
              <w:color w:val="17375E"/>
              <w:sz w:val="30"/>
              <w:szCs w:val="30"/>
              <w:lang w:eastAsia="es-NI"/>
            </w:rPr>
          </w:pPr>
          <w:r w:rsidRPr="005F040E">
            <w:rPr>
              <w:rFonts w:ascii="Futura Lt BT" w:hAnsi="Futura Lt BT"/>
              <w:b/>
              <w:noProof/>
              <w:color w:val="17375E"/>
              <w:sz w:val="30"/>
              <w:szCs w:val="30"/>
              <w:lang w:eastAsia="es-NI"/>
            </w:rPr>
            <w:t>Remesas por país de origen, 202</w:t>
          </w:r>
          <w:r w:rsidR="002A575B">
            <w:rPr>
              <w:rFonts w:ascii="Futura Lt BT" w:hAnsi="Futura Lt BT"/>
              <w:b/>
              <w:noProof/>
              <w:color w:val="17375E"/>
              <w:sz w:val="30"/>
              <w:szCs w:val="30"/>
              <w:lang w:eastAsia="es-NI"/>
            </w:rPr>
            <w:t>3</w:t>
          </w:r>
          <w:r w:rsidRPr="005F040E">
            <w:rPr>
              <w:rFonts w:ascii="Futura Lt BT" w:hAnsi="Futura Lt BT"/>
              <w:b/>
              <w:noProof/>
              <w:color w:val="17375E"/>
              <w:sz w:val="30"/>
              <w:szCs w:val="30"/>
              <w:lang w:eastAsia="es-NI"/>
            </w:rPr>
            <w:t>-202</w:t>
          </w:r>
          <w:r w:rsidR="002A575B">
            <w:rPr>
              <w:rFonts w:ascii="Futura Lt BT" w:hAnsi="Futura Lt BT"/>
              <w:b/>
              <w:noProof/>
              <w:color w:val="17375E"/>
              <w:sz w:val="30"/>
              <w:szCs w:val="30"/>
              <w:lang w:eastAsia="es-NI"/>
            </w:rPr>
            <w:t>5</w:t>
          </w:r>
        </w:p>
        <w:p w:rsidR="00EB1DDC" w:rsidRDefault="00EB1DDC" w:rsidP="00EB1DDC">
          <w:pPr>
            <w:autoSpaceDE w:val="0"/>
            <w:autoSpaceDN w:val="0"/>
            <w:adjustRightInd w:val="0"/>
            <w:spacing w:after="0" w:line="240" w:lineRule="auto"/>
            <w:jc w:val="center"/>
            <w:rPr>
              <w:rFonts w:ascii="Futura Lt BT" w:hAnsi="Futura Lt BT"/>
              <w:b/>
              <w:noProof/>
              <w:color w:val="17375E"/>
              <w:sz w:val="32"/>
              <w:lang w:eastAsia="es-NI"/>
            </w:rPr>
          </w:pPr>
          <w:r w:rsidRPr="005F040E">
            <w:rPr>
              <w:rFonts w:ascii="Futura Lt BT" w:hAnsi="Futura Lt BT"/>
              <w:b/>
              <w:noProof/>
              <w:color w:val="17375E"/>
              <w:sz w:val="30"/>
              <w:szCs w:val="30"/>
              <w:lang w:eastAsia="es-NI"/>
            </w:rPr>
            <w:t>(millones de dólares)</w:t>
          </w:r>
        </w:p>
        <w:p w:rsidR="00EB1DDC" w:rsidRPr="00EB1DDC" w:rsidRDefault="00EB1DDC" w:rsidP="00EB1DDC">
          <w:pPr>
            <w:autoSpaceDE w:val="0"/>
            <w:autoSpaceDN w:val="0"/>
            <w:adjustRightInd w:val="0"/>
            <w:spacing w:after="0" w:line="240" w:lineRule="auto"/>
            <w:jc w:val="center"/>
            <w:rPr>
              <w:rFonts w:ascii="Futura Lt BT" w:hAnsi="Futura Lt BT"/>
              <w:b/>
              <w:noProof/>
              <w:color w:val="17375E"/>
              <w:sz w:val="12"/>
              <w:lang w:eastAsia="es-NI"/>
            </w:rPr>
          </w:pPr>
        </w:p>
        <w:p w:rsidR="00EB1DDC" w:rsidRPr="003C736D" w:rsidRDefault="002A575B" w:rsidP="002A575B">
          <w:pPr>
            <w:autoSpaceDE w:val="0"/>
            <w:autoSpaceDN w:val="0"/>
            <w:adjustRightInd w:val="0"/>
            <w:spacing w:after="0" w:line="240" w:lineRule="auto"/>
            <w:jc w:val="center"/>
            <w:rPr>
              <w:rFonts w:ascii="Futura Md BT" w:eastAsia="MS Mincho" w:hAnsi="Futura Md BT" w:cs="Arial"/>
              <w:b/>
              <w:bCs/>
              <w:color w:val="004B85"/>
              <w:kern w:val="32"/>
              <w:sz w:val="20"/>
              <w:szCs w:val="28"/>
              <w:lang w:val="es-ES" w:eastAsia="es-ES"/>
            </w:rPr>
          </w:pPr>
          <w:r w:rsidRPr="002A575B">
            <w:rPr>
              <w:noProof/>
            </w:rPr>
            <w:drawing>
              <wp:inline distT="0" distB="0" distL="0" distR="0">
                <wp:extent cx="4749580" cy="2183269"/>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63" t="4520" r="10882"/>
                        <a:stretch/>
                      </pic:blipFill>
                      <pic:spPr bwMode="auto">
                        <a:xfrm>
                          <a:off x="0" y="0"/>
                          <a:ext cx="4750955" cy="2183901"/>
                        </a:xfrm>
                        <a:prstGeom prst="rect">
                          <a:avLst/>
                        </a:prstGeom>
                        <a:noFill/>
                        <a:ln>
                          <a:noFill/>
                        </a:ln>
                        <a:extLst>
                          <a:ext uri="{53640926-AAD7-44D8-BBD7-CCE9431645EC}">
                            <a14:shadowObscured xmlns:a14="http://schemas.microsoft.com/office/drawing/2010/main"/>
                          </a:ext>
                        </a:extLst>
                      </pic:spPr>
                    </pic:pic>
                  </a:graphicData>
                </a:graphic>
              </wp:inline>
            </w:drawing>
          </w:r>
        </w:p>
        <w:p w:rsidR="00EB1DDC" w:rsidRDefault="00EB1DDC" w:rsidP="00EB1DDC">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p>
        <w:p w:rsidR="00EB1DDC" w:rsidRDefault="00EB1DDC" w:rsidP="00EB1DDC">
          <w:pPr>
            <w:pStyle w:val="Estilo2"/>
            <w:ind w:left="862"/>
            <w:jc w:val="left"/>
          </w:pPr>
        </w:p>
        <w:p w:rsidR="00EB1DDC" w:rsidRPr="005F040E" w:rsidRDefault="00EB1DDC" w:rsidP="00EB1DDC">
          <w:pPr>
            <w:autoSpaceDE w:val="0"/>
            <w:autoSpaceDN w:val="0"/>
            <w:adjustRightInd w:val="0"/>
            <w:spacing w:after="0" w:line="240" w:lineRule="auto"/>
            <w:jc w:val="center"/>
            <w:rPr>
              <w:rFonts w:ascii="Futura Lt BT" w:hAnsi="Futura Lt BT"/>
              <w:b/>
              <w:noProof/>
              <w:color w:val="17375E"/>
              <w:sz w:val="30"/>
              <w:szCs w:val="30"/>
              <w:lang w:eastAsia="es-NI"/>
            </w:rPr>
          </w:pPr>
          <w:r w:rsidRPr="005F040E">
            <w:rPr>
              <w:rFonts w:ascii="Futura Lt BT" w:hAnsi="Futura Lt BT"/>
              <w:b/>
              <w:noProof/>
              <w:color w:val="17375E"/>
              <w:sz w:val="30"/>
              <w:szCs w:val="30"/>
              <w:lang w:eastAsia="es-NI"/>
            </w:rPr>
            <w:t xml:space="preserve">Indicadores de remesas de Bancos Comerciales y Agencias Especializadas, </w:t>
          </w:r>
          <w:r w:rsidR="00342DDB">
            <w:rPr>
              <w:rFonts w:ascii="Futura Lt BT" w:hAnsi="Futura Lt BT"/>
              <w:b/>
              <w:noProof/>
              <w:color w:val="17375E"/>
              <w:sz w:val="30"/>
              <w:szCs w:val="30"/>
              <w:lang w:eastAsia="es-NI"/>
            </w:rPr>
            <w:t xml:space="preserve"> </w:t>
          </w:r>
          <w:r w:rsidR="00E05A49">
            <w:rPr>
              <w:rFonts w:ascii="Futura Lt BT" w:hAnsi="Futura Lt BT"/>
              <w:b/>
              <w:noProof/>
              <w:color w:val="17375E"/>
              <w:sz w:val="30"/>
              <w:szCs w:val="30"/>
              <w:lang w:eastAsia="es-NI"/>
            </w:rPr>
            <w:t xml:space="preserve">I trimestre </w:t>
          </w:r>
          <w:r w:rsidR="009A14DB">
            <w:rPr>
              <w:rFonts w:ascii="Futura Lt BT" w:hAnsi="Futura Lt BT"/>
              <w:b/>
              <w:noProof/>
              <w:color w:val="17375E"/>
              <w:sz w:val="30"/>
              <w:szCs w:val="30"/>
              <w:lang w:eastAsia="es-NI"/>
            </w:rPr>
            <w:t>202</w:t>
          </w:r>
          <w:r w:rsidR="00CE7D26">
            <w:rPr>
              <w:rFonts w:ascii="Futura Lt BT" w:hAnsi="Futura Lt BT"/>
              <w:b/>
              <w:noProof/>
              <w:color w:val="17375E"/>
              <w:sz w:val="30"/>
              <w:szCs w:val="30"/>
              <w:lang w:eastAsia="es-NI"/>
            </w:rPr>
            <w:t>3</w:t>
          </w:r>
          <w:r w:rsidR="009A14DB">
            <w:rPr>
              <w:rFonts w:ascii="Futura Lt BT" w:hAnsi="Futura Lt BT"/>
              <w:b/>
              <w:noProof/>
              <w:color w:val="17375E"/>
              <w:sz w:val="30"/>
              <w:szCs w:val="30"/>
              <w:lang w:eastAsia="es-NI"/>
            </w:rPr>
            <w:t>-202</w:t>
          </w:r>
          <w:r w:rsidR="00CE7D26">
            <w:rPr>
              <w:rFonts w:ascii="Futura Lt BT" w:hAnsi="Futura Lt BT"/>
              <w:b/>
              <w:noProof/>
              <w:color w:val="17375E"/>
              <w:sz w:val="30"/>
              <w:szCs w:val="30"/>
              <w:lang w:eastAsia="es-NI"/>
            </w:rPr>
            <w:t>5</w:t>
          </w:r>
        </w:p>
        <w:p w:rsidR="00EB1DDC" w:rsidRPr="005F040E" w:rsidRDefault="00EB1DDC" w:rsidP="00EB1DDC">
          <w:pPr>
            <w:autoSpaceDE w:val="0"/>
            <w:autoSpaceDN w:val="0"/>
            <w:adjustRightInd w:val="0"/>
            <w:spacing w:after="0" w:line="240" w:lineRule="auto"/>
            <w:jc w:val="center"/>
            <w:rPr>
              <w:rFonts w:ascii="Futura Lt BT" w:hAnsi="Futura Lt BT"/>
              <w:b/>
              <w:noProof/>
              <w:color w:val="17375E"/>
              <w:sz w:val="30"/>
              <w:szCs w:val="30"/>
              <w:lang w:eastAsia="es-NI"/>
            </w:rPr>
          </w:pPr>
          <w:r w:rsidRPr="005F040E">
            <w:rPr>
              <w:rFonts w:ascii="Futura Lt BT" w:hAnsi="Futura Lt BT"/>
              <w:b/>
              <w:noProof/>
              <w:color w:val="17375E"/>
              <w:sz w:val="30"/>
              <w:szCs w:val="30"/>
              <w:lang w:eastAsia="es-NI"/>
            </w:rPr>
            <w:t>(</w:t>
          </w:r>
          <w:r w:rsidR="009A14DB">
            <w:rPr>
              <w:rFonts w:ascii="Futura Lt BT" w:hAnsi="Futura Lt BT"/>
              <w:b/>
              <w:noProof/>
              <w:color w:val="17375E"/>
              <w:sz w:val="30"/>
              <w:szCs w:val="30"/>
              <w:lang w:eastAsia="es-NI"/>
            </w:rPr>
            <w:t xml:space="preserve">número de transacciones, </w:t>
          </w:r>
          <w:r w:rsidR="00074C71">
            <w:rPr>
              <w:rFonts w:ascii="Futura Lt BT" w:hAnsi="Futura Lt BT"/>
              <w:b/>
              <w:noProof/>
              <w:color w:val="17375E"/>
              <w:sz w:val="30"/>
              <w:szCs w:val="30"/>
              <w:lang w:eastAsia="es-NI"/>
            </w:rPr>
            <w:t xml:space="preserve">remesa </w:t>
          </w:r>
          <w:r w:rsidR="009A14DB">
            <w:rPr>
              <w:rFonts w:ascii="Futura Lt BT" w:hAnsi="Futura Lt BT"/>
              <w:b/>
              <w:noProof/>
              <w:color w:val="17375E"/>
              <w:sz w:val="30"/>
              <w:szCs w:val="30"/>
              <w:lang w:eastAsia="es-NI"/>
            </w:rPr>
            <w:t>promedio</w:t>
          </w:r>
          <w:r w:rsidRPr="005F040E">
            <w:rPr>
              <w:rFonts w:ascii="Futura Lt BT" w:hAnsi="Futura Lt BT"/>
              <w:b/>
              <w:noProof/>
              <w:color w:val="17375E"/>
              <w:sz w:val="30"/>
              <w:szCs w:val="30"/>
              <w:lang w:eastAsia="es-NI"/>
            </w:rPr>
            <w:t>)</w:t>
          </w:r>
        </w:p>
        <w:p w:rsidR="00EB1DDC" w:rsidRPr="00F717CE" w:rsidRDefault="00EB1DDC" w:rsidP="00EB1DDC">
          <w:pPr>
            <w:autoSpaceDE w:val="0"/>
            <w:autoSpaceDN w:val="0"/>
            <w:adjustRightInd w:val="0"/>
            <w:spacing w:after="0" w:line="240" w:lineRule="auto"/>
            <w:jc w:val="center"/>
            <w:rPr>
              <w:rFonts w:ascii="Futura Lt BT" w:eastAsia="Times New Roman" w:hAnsi="Futura Lt BT"/>
              <w:b/>
              <w:color w:val="0070C0"/>
              <w:sz w:val="12"/>
              <w:szCs w:val="24"/>
              <w:lang w:val="es-MX" w:eastAsia="es-ES"/>
            </w:rPr>
          </w:pPr>
        </w:p>
        <w:p w:rsidR="00EB1DDC" w:rsidRPr="002D6890" w:rsidRDefault="00093CC3" w:rsidP="00EB1DDC">
          <w:pPr>
            <w:autoSpaceDE w:val="0"/>
            <w:autoSpaceDN w:val="0"/>
            <w:adjustRightInd w:val="0"/>
            <w:spacing w:after="0" w:line="240" w:lineRule="auto"/>
            <w:jc w:val="center"/>
            <w:rPr>
              <w:rFonts w:ascii="Futura Lt BT" w:eastAsia="Times New Roman" w:hAnsi="Futura Lt BT"/>
              <w:b/>
              <w:color w:val="0070C0"/>
              <w:sz w:val="18"/>
              <w:szCs w:val="24"/>
              <w:lang w:val="es-MX" w:eastAsia="es-ES"/>
            </w:rPr>
          </w:pPr>
          <w:r w:rsidRPr="00093CC3">
            <w:rPr>
              <w:noProof/>
            </w:rPr>
            <w:drawing>
              <wp:inline distT="0" distB="0" distL="0" distR="0">
                <wp:extent cx="4822466" cy="17449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70" t="9797" r="9159" b="7498"/>
                        <a:stretch/>
                      </pic:blipFill>
                      <pic:spPr bwMode="auto">
                        <a:xfrm>
                          <a:off x="0" y="0"/>
                          <a:ext cx="4841570" cy="1751893"/>
                        </a:xfrm>
                        <a:prstGeom prst="rect">
                          <a:avLst/>
                        </a:prstGeom>
                        <a:noFill/>
                        <a:ln>
                          <a:noFill/>
                        </a:ln>
                        <a:extLst>
                          <a:ext uri="{53640926-AAD7-44D8-BBD7-CCE9431645EC}">
                            <a14:shadowObscured xmlns:a14="http://schemas.microsoft.com/office/drawing/2010/main"/>
                          </a:ext>
                        </a:extLst>
                      </pic:spPr>
                    </pic:pic>
                  </a:graphicData>
                </a:graphic>
              </wp:inline>
            </w:drawing>
          </w:r>
        </w:p>
        <w:p w:rsidR="00EB1DDC" w:rsidRDefault="00EB1DDC" w:rsidP="00EB1DDC">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p>
        <w:p w:rsidR="00007342" w:rsidRDefault="00007342" w:rsidP="00EB1DDC">
          <w:pPr>
            <w:autoSpaceDE w:val="0"/>
            <w:autoSpaceDN w:val="0"/>
            <w:adjustRightInd w:val="0"/>
            <w:spacing w:after="0" w:line="240" w:lineRule="auto"/>
            <w:jc w:val="center"/>
            <w:rPr>
              <w:rFonts w:ascii="Futura Lt BT" w:eastAsia="Times New Roman" w:hAnsi="Futura Lt BT"/>
              <w:b/>
              <w:color w:val="0070C0"/>
              <w:sz w:val="32"/>
              <w:szCs w:val="24"/>
              <w:lang w:val="es-MX" w:eastAsia="es-ES"/>
            </w:rPr>
          </w:pPr>
        </w:p>
        <w:p w:rsidR="00EB1DDC" w:rsidRDefault="00EB1DDC" w:rsidP="00EB1DDC">
          <w:pPr>
            <w:autoSpaceDE w:val="0"/>
            <w:autoSpaceDN w:val="0"/>
            <w:adjustRightInd w:val="0"/>
            <w:spacing w:after="0" w:line="240" w:lineRule="auto"/>
            <w:rPr>
              <w:rFonts w:ascii="Futura Lt BT" w:eastAsia="Times New Roman" w:hAnsi="Futura Lt BT"/>
              <w:b/>
              <w:color w:val="0070C0"/>
              <w:sz w:val="32"/>
              <w:szCs w:val="24"/>
              <w:lang w:val="es-MX" w:eastAsia="es-ES"/>
            </w:rPr>
          </w:pPr>
        </w:p>
        <w:p w:rsidR="00CE7D26" w:rsidRDefault="00CE7D26" w:rsidP="00EB1DDC">
          <w:pPr>
            <w:autoSpaceDE w:val="0"/>
            <w:autoSpaceDN w:val="0"/>
            <w:adjustRightInd w:val="0"/>
            <w:spacing w:after="0" w:line="240" w:lineRule="auto"/>
            <w:rPr>
              <w:rFonts w:ascii="Futura Lt BT" w:eastAsia="Times New Roman" w:hAnsi="Futura Lt BT"/>
              <w:b/>
              <w:color w:val="0070C0"/>
              <w:sz w:val="32"/>
              <w:szCs w:val="24"/>
              <w:lang w:val="es-MX" w:eastAsia="es-ES"/>
            </w:rPr>
          </w:pPr>
        </w:p>
        <w:p w:rsidR="00EB1DDC" w:rsidRDefault="00EB1DDC" w:rsidP="00EB1DDC">
          <w:pPr>
            <w:autoSpaceDE w:val="0"/>
            <w:autoSpaceDN w:val="0"/>
            <w:adjustRightInd w:val="0"/>
            <w:spacing w:after="0" w:line="240" w:lineRule="auto"/>
            <w:rPr>
              <w:rFonts w:ascii="Futura Lt BT" w:eastAsia="Times New Roman" w:hAnsi="Futura Lt BT"/>
              <w:b/>
              <w:color w:val="0070C0"/>
              <w:sz w:val="32"/>
              <w:szCs w:val="24"/>
              <w:lang w:val="es-MX" w:eastAsia="es-ES"/>
            </w:rPr>
          </w:pPr>
        </w:p>
        <w:p w:rsidR="00EB1DDC" w:rsidRDefault="00EB1DDC" w:rsidP="00F717CE">
          <w:pPr>
            <w:autoSpaceDE w:val="0"/>
            <w:autoSpaceDN w:val="0"/>
            <w:adjustRightInd w:val="0"/>
            <w:spacing w:after="0" w:line="240" w:lineRule="auto"/>
            <w:rPr>
              <w:rFonts w:ascii="Futura Lt BT" w:eastAsia="Times New Roman" w:hAnsi="Futura Lt BT"/>
              <w:b/>
              <w:color w:val="0070C0"/>
              <w:sz w:val="32"/>
              <w:szCs w:val="24"/>
              <w:lang w:val="es-MX" w:eastAsia="es-ES"/>
            </w:rPr>
          </w:pPr>
        </w:p>
        <w:p w:rsidR="00F717CE" w:rsidRDefault="00F717CE" w:rsidP="00F717CE">
          <w:pPr>
            <w:autoSpaceDE w:val="0"/>
            <w:autoSpaceDN w:val="0"/>
            <w:adjustRightInd w:val="0"/>
            <w:spacing w:after="0" w:line="240" w:lineRule="auto"/>
            <w:rPr>
              <w:rFonts w:ascii="Futura Md BT" w:eastAsia="MS Mincho" w:hAnsi="Futura Md BT" w:cs="Arial"/>
              <w:b/>
              <w:bCs/>
              <w:color w:val="004B85"/>
              <w:kern w:val="32"/>
              <w:sz w:val="20"/>
              <w:szCs w:val="28"/>
              <w:lang w:val="es-ES" w:eastAsia="es-ES"/>
            </w:rPr>
          </w:pPr>
        </w:p>
        <w:p w:rsidR="00EB1DDC" w:rsidRPr="003C736D" w:rsidRDefault="00EB1DDC" w:rsidP="00EB1DDC">
          <w:pPr>
            <w:autoSpaceDE w:val="0"/>
            <w:autoSpaceDN w:val="0"/>
            <w:adjustRightInd w:val="0"/>
            <w:spacing w:after="0" w:line="240" w:lineRule="auto"/>
            <w:jc w:val="center"/>
            <w:rPr>
              <w:rFonts w:ascii="Futura Md BT" w:eastAsia="MS Mincho" w:hAnsi="Futura Md BT" w:cs="Arial"/>
              <w:b/>
              <w:bCs/>
              <w:color w:val="004B85"/>
              <w:kern w:val="32"/>
              <w:sz w:val="20"/>
              <w:szCs w:val="28"/>
              <w:lang w:val="es-ES" w:eastAsia="es-ES"/>
            </w:rPr>
          </w:pPr>
        </w:p>
        <w:p w:rsidR="00EB1DDC" w:rsidRPr="005F040E" w:rsidRDefault="00EB1DDC" w:rsidP="00EB1DDC">
          <w:pPr>
            <w:autoSpaceDE w:val="0"/>
            <w:autoSpaceDN w:val="0"/>
            <w:adjustRightInd w:val="0"/>
            <w:spacing w:after="0" w:line="240" w:lineRule="auto"/>
            <w:jc w:val="center"/>
            <w:rPr>
              <w:rFonts w:ascii="Futura Lt BT" w:hAnsi="Futura Lt BT"/>
              <w:b/>
              <w:noProof/>
              <w:color w:val="17375E"/>
              <w:sz w:val="30"/>
              <w:szCs w:val="30"/>
              <w:lang w:eastAsia="es-NI"/>
            </w:rPr>
          </w:pPr>
          <w:r w:rsidRPr="005F040E">
            <w:rPr>
              <w:rFonts w:ascii="Futura Lt BT" w:hAnsi="Futura Lt BT"/>
              <w:b/>
              <w:noProof/>
              <w:color w:val="17375E"/>
              <w:sz w:val="30"/>
              <w:szCs w:val="30"/>
              <w:lang w:eastAsia="es-NI"/>
            </w:rPr>
            <w:t xml:space="preserve">Distribución geográfica de los receptores de remesas </w:t>
          </w:r>
        </w:p>
        <w:p w:rsidR="00EB1DDC" w:rsidRPr="005F040E" w:rsidRDefault="00C7087E" w:rsidP="00EB1DDC">
          <w:pPr>
            <w:autoSpaceDE w:val="0"/>
            <w:autoSpaceDN w:val="0"/>
            <w:adjustRightInd w:val="0"/>
            <w:spacing w:after="0" w:line="240" w:lineRule="auto"/>
            <w:jc w:val="center"/>
            <w:rPr>
              <w:rFonts w:ascii="Futura Lt BT" w:hAnsi="Futura Lt BT"/>
              <w:b/>
              <w:noProof/>
              <w:color w:val="17375E"/>
              <w:sz w:val="30"/>
              <w:szCs w:val="30"/>
              <w:lang w:eastAsia="es-NI"/>
            </w:rPr>
          </w:pPr>
          <w:r>
            <w:rPr>
              <w:rFonts w:ascii="Futura Lt BT" w:hAnsi="Futura Lt BT"/>
              <w:b/>
              <w:noProof/>
              <w:color w:val="17375E"/>
              <w:sz w:val="30"/>
              <w:szCs w:val="30"/>
              <w:lang w:eastAsia="es-NI"/>
            </w:rPr>
            <w:t>I trimestre</w:t>
          </w:r>
          <w:r w:rsidR="00EB1DDC" w:rsidRPr="005F040E">
            <w:rPr>
              <w:rFonts w:ascii="Futura Lt BT" w:hAnsi="Futura Lt BT"/>
              <w:b/>
              <w:noProof/>
              <w:color w:val="17375E"/>
              <w:sz w:val="30"/>
              <w:szCs w:val="30"/>
              <w:lang w:eastAsia="es-NI"/>
            </w:rPr>
            <w:t xml:space="preserve"> de cada año</w:t>
          </w:r>
        </w:p>
        <w:p w:rsidR="00EB1DDC" w:rsidRPr="005F040E" w:rsidRDefault="00EB1DDC" w:rsidP="00EB1DDC">
          <w:pPr>
            <w:autoSpaceDE w:val="0"/>
            <w:autoSpaceDN w:val="0"/>
            <w:adjustRightInd w:val="0"/>
            <w:spacing w:after="0" w:line="240" w:lineRule="auto"/>
            <w:jc w:val="center"/>
            <w:rPr>
              <w:rFonts w:ascii="Futura Lt BT" w:hAnsi="Futura Lt BT"/>
              <w:b/>
              <w:noProof/>
              <w:color w:val="17375E"/>
              <w:sz w:val="30"/>
              <w:szCs w:val="30"/>
              <w:lang w:eastAsia="es-NI"/>
            </w:rPr>
          </w:pPr>
          <w:r w:rsidRPr="005F040E">
            <w:rPr>
              <w:rFonts w:ascii="Futura Lt BT" w:hAnsi="Futura Lt BT"/>
              <w:b/>
              <w:noProof/>
              <w:color w:val="17375E"/>
              <w:sz w:val="30"/>
              <w:szCs w:val="30"/>
              <w:lang w:eastAsia="es-NI"/>
            </w:rPr>
            <w:t>(millones de dólares y porcentaje)</w:t>
          </w:r>
        </w:p>
        <w:p w:rsidR="00EB1DDC" w:rsidRPr="00F717CE" w:rsidRDefault="00EB1DDC" w:rsidP="00EB1DDC">
          <w:pPr>
            <w:autoSpaceDE w:val="0"/>
            <w:autoSpaceDN w:val="0"/>
            <w:adjustRightInd w:val="0"/>
            <w:spacing w:after="0" w:line="240" w:lineRule="auto"/>
            <w:rPr>
              <w:rFonts w:ascii="Futura Md BT" w:eastAsia="Times New Roman" w:hAnsi="Futura Md BT"/>
              <w:b/>
              <w:color w:val="0070C0"/>
              <w:sz w:val="2"/>
              <w:szCs w:val="24"/>
              <w:lang w:val="es-MX" w:eastAsia="es-ES"/>
            </w:rPr>
          </w:pPr>
        </w:p>
        <w:p w:rsidR="00EB1DDC" w:rsidRPr="001E7B32" w:rsidRDefault="00EB1DDC" w:rsidP="00EB1DDC">
          <w:pPr>
            <w:autoSpaceDE w:val="0"/>
            <w:autoSpaceDN w:val="0"/>
            <w:adjustRightInd w:val="0"/>
            <w:spacing w:after="0" w:line="240" w:lineRule="auto"/>
            <w:jc w:val="center"/>
            <w:rPr>
              <w:rFonts w:ascii="Futura Lt BT" w:eastAsia="Times New Roman" w:hAnsi="Futura Lt BT"/>
              <w:b/>
              <w:color w:val="0070C0"/>
              <w:sz w:val="14"/>
              <w:szCs w:val="24"/>
              <w:lang w:val="es-MX" w:eastAsia="es-ES"/>
            </w:rPr>
          </w:pPr>
        </w:p>
        <w:p w:rsidR="002F4DB8" w:rsidRPr="00544046" w:rsidRDefault="00B864DA" w:rsidP="001E7B32">
          <w:pPr>
            <w:pStyle w:val="Estilo2"/>
          </w:pPr>
          <w:r w:rsidRPr="00B864DA">
            <w:drawing>
              <wp:inline distT="0" distB="0" distL="0" distR="0">
                <wp:extent cx="4495510" cy="3094824"/>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928" t="2991" r="10947"/>
                        <a:stretch/>
                      </pic:blipFill>
                      <pic:spPr bwMode="auto">
                        <a:xfrm>
                          <a:off x="0" y="0"/>
                          <a:ext cx="4496743" cy="3095673"/>
                        </a:xfrm>
                        <a:prstGeom prst="rect">
                          <a:avLst/>
                        </a:prstGeom>
                        <a:noFill/>
                        <a:ln>
                          <a:noFill/>
                        </a:ln>
                        <a:extLst>
                          <a:ext uri="{53640926-AAD7-44D8-BBD7-CCE9431645EC}">
                            <a14:shadowObscured xmlns:a14="http://schemas.microsoft.com/office/drawing/2010/main"/>
                          </a:ext>
                        </a:extLst>
                      </pic:spPr>
                    </pic:pic>
                  </a:graphicData>
                </a:graphic>
              </wp:inline>
            </w:drawing>
          </w:r>
        </w:p>
        <w:p w:rsidR="002829F2" w:rsidRPr="00875F94" w:rsidRDefault="00875F94" w:rsidP="00875F94">
          <w:pPr>
            <w:jc w:val="center"/>
            <w:rPr>
              <w:rFonts w:ascii="Futura Lt BT" w:hAnsi="Futura Lt BT"/>
              <w:b/>
              <w:noProof/>
              <w:color w:val="17375E"/>
              <w:sz w:val="40"/>
              <w:lang w:eastAsia="es-NI"/>
            </w:rPr>
          </w:pPr>
          <w:r w:rsidRPr="00875F94">
            <w:rPr>
              <w:rFonts w:ascii="Futura Lt BT" w:hAnsi="Futura Lt BT"/>
              <w:b/>
              <w:noProof/>
              <w:color w:val="17375E"/>
              <w:sz w:val="40"/>
              <w:lang w:eastAsia="es-NI"/>
            </w:rPr>
            <w:t xml:space="preserve"> </w:t>
          </w:r>
        </w:p>
      </w:sdtContent>
    </w:sdt>
    <w:sectPr w:rsidR="002829F2" w:rsidRPr="00875F94" w:rsidSect="003E6AB5">
      <w:footerReference w:type="default" r:id="rId2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7B0" w:rsidRDefault="009877B0" w:rsidP="00716696">
      <w:pPr>
        <w:spacing w:after="0" w:line="240" w:lineRule="auto"/>
      </w:pPr>
      <w:r>
        <w:separator/>
      </w:r>
    </w:p>
  </w:endnote>
  <w:endnote w:type="continuationSeparator" w:id="0">
    <w:p w:rsidR="009877B0" w:rsidRDefault="009877B0" w:rsidP="0071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Futura Md BT">
    <w:altName w:val="Century Gothic"/>
    <w:panose1 w:val="020B0602020204020303"/>
    <w:charset w:val="00"/>
    <w:family w:val="swiss"/>
    <w:pitch w:val="variable"/>
    <w:sig w:usb0="800000AF" w:usb1="1000204A"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68819"/>
      <w:docPartObj>
        <w:docPartGallery w:val="Page Numbers (Bottom of Page)"/>
        <w:docPartUnique/>
      </w:docPartObj>
    </w:sdtPr>
    <w:sdtEndPr/>
    <w:sdtContent>
      <w:p w:rsidR="00942EB7" w:rsidRDefault="00942EB7">
        <w:pPr>
          <w:pStyle w:val="Piedepgina"/>
          <w:jc w:val="center"/>
        </w:pPr>
        <w:r>
          <w:fldChar w:fldCharType="begin"/>
        </w:r>
        <w:r>
          <w:instrText>PAGE   \* MERGEFORMAT</w:instrText>
        </w:r>
        <w:r>
          <w:fldChar w:fldCharType="separate"/>
        </w:r>
        <w:r>
          <w:rPr>
            <w:lang w:val="es-ES"/>
          </w:rPr>
          <w:t>2</w:t>
        </w:r>
        <w:r>
          <w:fldChar w:fldCharType="end"/>
        </w:r>
      </w:p>
    </w:sdtContent>
  </w:sdt>
  <w:p w:rsidR="00942EB7" w:rsidRDefault="00942E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7B0" w:rsidRDefault="009877B0" w:rsidP="00716696">
      <w:pPr>
        <w:spacing w:after="0" w:line="240" w:lineRule="auto"/>
      </w:pPr>
      <w:r>
        <w:separator/>
      </w:r>
    </w:p>
  </w:footnote>
  <w:footnote w:type="continuationSeparator" w:id="0">
    <w:p w:rsidR="009877B0" w:rsidRDefault="009877B0" w:rsidP="00716696">
      <w:pPr>
        <w:spacing w:after="0" w:line="240" w:lineRule="auto"/>
      </w:pPr>
      <w:r>
        <w:continuationSeparator/>
      </w:r>
    </w:p>
  </w:footnote>
  <w:footnote w:id="1">
    <w:p w:rsidR="00716696" w:rsidRPr="00D16264" w:rsidRDefault="00716696" w:rsidP="004A3757">
      <w:pPr>
        <w:pStyle w:val="Textonotapie"/>
        <w:spacing w:line="259" w:lineRule="auto"/>
        <w:jc w:val="both"/>
        <w:rPr>
          <w:lang w:val="es-MX"/>
        </w:rPr>
      </w:pPr>
      <w:r>
        <w:rPr>
          <w:rStyle w:val="Refdenotaalpie"/>
        </w:rPr>
        <w:footnoteRef/>
      </w:r>
      <w:r>
        <w:t xml:space="preserve"> </w:t>
      </w:r>
      <w:r w:rsidRPr="00D16264">
        <w:rPr>
          <w:rFonts w:asciiTheme="minorHAnsi" w:eastAsiaTheme="minorHAnsi" w:hAnsiTheme="minorHAnsi" w:cstheme="minorBidi"/>
          <w:sz w:val="16"/>
          <w:szCs w:val="16"/>
          <w:lang w:val="es-NI" w:eastAsia="en-US"/>
        </w:rPr>
        <w:t>El Banco Central de Nicaragua (BCN) define las remesas como aquellas transferencias corrientes realizadas por emigrantes nicaragüenses que trabajan en otras economías donde son considerados residentes, en concordancia con el Manual de Balanza de Pagos del FMI (Sexta Edición). Por convención internacional, son residentes de una economía las personas que permanecen, o tienen la intención de permanecer en ella por un periodo de un año o más, independientemente de su condición migratoria</w:t>
      </w:r>
      <w:r>
        <w:rPr>
          <w:rFonts w:asciiTheme="minorHAnsi" w:eastAsiaTheme="minorHAnsi" w:hAnsiTheme="minorHAnsi" w:cstheme="minorBidi"/>
          <w:sz w:val="16"/>
          <w:szCs w:val="16"/>
          <w:lang w:val="es-NI"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E60A6"/>
    <w:multiLevelType w:val="hybridMultilevel"/>
    <w:tmpl w:val="E91A3EBE"/>
    <w:lvl w:ilvl="0" w:tplc="632A9ADC">
      <w:start w:val="1"/>
      <w:numFmt w:val="upperRoman"/>
      <w:lvlText w:val="%1."/>
      <w:lvlJc w:val="right"/>
      <w:pPr>
        <w:ind w:left="1068" w:hanging="360"/>
      </w:pPr>
      <w:rPr>
        <w:color w:val="1F3864" w:themeColor="accent5" w:themeShade="80"/>
      </w:rPr>
    </w:lvl>
    <w:lvl w:ilvl="1" w:tplc="4C0A0019" w:tentative="1">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A8F"/>
    <w:rsid w:val="00007342"/>
    <w:rsid w:val="000177FB"/>
    <w:rsid w:val="00050127"/>
    <w:rsid w:val="00050B90"/>
    <w:rsid w:val="00074C71"/>
    <w:rsid w:val="00090462"/>
    <w:rsid w:val="000933DF"/>
    <w:rsid w:val="00093CC3"/>
    <w:rsid w:val="00095197"/>
    <w:rsid w:val="000A7A15"/>
    <w:rsid w:val="000B79E5"/>
    <w:rsid w:val="000C41C1"/>
    <w:rsid w:val="001039DE"/>
    <w:rsid w:val="00184ACF"/>
    <w:rsid w:val="001B1428"/>
    <w:rsid w:val="001C36FC"/>
    <w:rsid w:val="001D6E55"/>
    <w:rsid w:val="001E1ADD"/>
    <w:rsid w:val="001E7B32"/>
    <w:rsid w:val="002829F2"/>
    <w:rsid w:val="0028338B"/>
    <w:rsid w:val="002A575B"/>
    <w:rsid w:val="002F1EC0"/>
    <w:rsid w:val="002F4DB8"/>
    <w:rsid w:val="00300279"/>
    <w:rsid w:val="0033205B"/>
    <w:rsid w:val="00340AAE"/>
    <w:rsid w:val="00342DDB"/>
    <w:rsid w:val="0037046A"/>
    <w:rsid w:val="003866C2"/>
    <w:rsid w:val="003A1A37"/>
    <w:rsid w:val="003E36E9"/>
    <w:rsid w:val="003E6AB5"/>
    <w:rsid w:val="00421ED1"/>
    <w:rsid w:val="00422273"/>
    <w:rsid w:val="00433003"/>
    <w:rsid w:val="00435049"/>
    <w:rsid w:val="00436573"/>
    <w:rsid w:val="00466FF4"/>
    <w:rsid w:val="0047184B"/>
    <w:rsid w:val="00493B08"/>
    <w:rsid w:val="004A3757"/>
    <w:rsid w:val="004A646D"/>
    <w:rsid w:val="004B351F"/>
    <w:rsid w:val="004B6674"/>
    <w:rsid w:val="004D0B7C"/>
    <w:rsid w:val="0053459D"/>
    <w:rsid w:val="0054297F"/>
    <w:rsid w:val="00570504"/>
    <w:rsid w:val="00576BBC"/>
    <w:rsid w:val="00586B3A"/>
    <w:rsid w:val="00591C55"/>
    <w:rsid w:val="005A54BE"/>
    <w:rsid w:val="005C2509"/>
    <w:rsid w:val="005D0AF3"/>
    <w:rsid w:val="005F040E"/>
    <w:rsid w:val="0060386E"/>
    <w:rsid w:val="0060448E"/>
    <w:rsid w:val="00634DDC"/>
    <w:rsid w:val="00654DB3"/>
    <w:rsid w:val="006B560E"/>
    <w:rsid w:val="006F395E"/>
    <w:rsid w:val="00716696"/>
    <w:rsid w:val="00716E29"/>
    <w:rsid w:val="00735286"/>
    <w:rsid w:val="00743923"/>
    <w:rsid w:val="0074679D"/>
    <w:rsid w:val="00760376"/>
    <w:rsid w:val="00772895"/>
    <w:rsid w:val="00786FCC"/>
    <w:rsid w:val="007951F7"/>
    <w:rsid w:val="007C4800"/>
    <w:rsid w:val="007C581B"/>
    <w:rsid w:val="008004E6"/>
    <w:rsid w:val="00801DEA"/>
    <w:rsid w:val="00814F2E"/>
    <w:rsid w:val="00822D5E"/>
    <w:rsid w:val="00853991"/>
    <w:rsid w:val="00875F94"/>
    <w:rsid w:val="008760A5"/>
    <w:rsid w:val="00894D73"/>
    <w:rsid w:val="008A1D9B"/>
    <w:rsid w:val="008A5833"/>
    <w:rsid w:val="008B2966"/>
    <w:rsid w:val="00914104"/>
    <w:rsid w:val="009422BB"/>
    <w:rsid w:val="00942EB7"/>
    <w:rsid w:val="00973451"/>
    <w:rsid w:val="009877B0"/>
    <w:rsid w:val="00994A85"/>
    <w:rsid w:val="009A14DB"/>
    <w:rsid w:val="009B42FE"/>
    <w:rsid w:val="009B4AD8"/>
    <w:rsid w:val="009C2CF2"/>
    <w:rsid w:val="009E7769"/>
    <w:rsid w:val="00A036E8"/>
    <w:rsid w:val="00A04ED0"/>
    <w:rsid w:val="00A12C80"/>
    <w:rsid w:val="00A2159B"/>
    <w:rsid w:val="00A27A87"/>
    <w:rsid w:val="00A51A9C"/>
    <w:rsid w:val="00A63056"/>
    <w:rsid w:val="00A716D2"/>
    <w:rsid w:val="00A73712"/>
    <w:rsid w:val="00A73964"/>
    <w:rsid w:val="00A87182"/>
    <w:rsid w:val="00A91825"/>
    <w:rsid w:val="00AA6B8A"/>
    <w:rsid w:val="00AE6B51"/>
    <w:rsid w:val="00B4009C"/>
    <w:rsid w:val="00B6277E"/>
    <w:rsid w:val="00B67F88"/>
    <w:rsid w:val="00B76CDC"/>
    <w:rsid w:val="00B8289A"/>
    <w:rsid w:val="00B864DA"/>
    <w:rsid w:val="00BA57DA"/>
    <w:rsid w:val="00BB555C"/>
    <w:rsid w:val="00BE17D7"/>
    <w:rsid w:val="00BF3439"/>
    <w:rsid w:val="00C04EF5"/>
    <w:rsid w:val="00C46603"/>
    <w:rsid w:val="00C50C30"/>
    <w:rsid w:val="00C64A6C"/>
    <w:rsid w:val="00C7087E"/>
    <w:rsid w:val="00C72CDB"/>
    <w:rsid w:val="00C86EFE"/>
    <w:rsid w:val="00CC1A8F"/>
    <w:rsid w:val="00CE6523"/>
    <w:rsid w:val="00CE7D26"/>
    <w:rsid w:val="00CF00F3"/>
    <w:rsid w:val="00CF4DB3"/>
    <w:rsid w:val="00D04582"/>
    <w:rsid w:val="00D266F5"/>
    <w:rsid w:val="00DA0B89"/>
    <w:rsid w:val="00DB10EC"/>
    <w:rsid w:val="00DE64D2"/>
    <w:rsid w:val="00E05A49"/>
    <w:rsid w:val="00E11C26"/>
    <w:rsid w:val="00E22341"/>
    <w:rsid w:val="00E24886"/>
    <w:rsid w:val="00E325E1"/>
    <w:rsid w:val="00E545F3"/>
    <w:rsid w:val="00E601DE"/>
    <w:rsid w:val="00E62789"/>
    <w:rsid w:val="00E67BDE"/>
    <w:rsid w:val="00EB1217"/>
    <w:rsid w:val="00EB1DDC"/>
    <w:rsid w:val="00F03C27"/>
    <w:rsid w:val="00F03EBC"/>
    <w:rsid w:val="00F13DF5"/>
    <w:rsid w:val="00F22FA7"/>
    <w:rsid w:val="00F26E07"/>
    <w:rsid w:val="00F61849"/>
    <w:rsid w:val="00F717CE"/>
    <w:rsid w:val="00F80B4C"/>
    <w:rsid w:val="00F834D2"/>
    <w:rsid w:val="00F94292"/>
    <w:rsid w:val="00FD506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3C0A17-59E0-4F09-8A6C-30705B53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6">
    <w:name w:val="heading 6"/>
    <w:basedOn w:val="Normal"/>
    <w:next w:val="Normal"/>
    <w:link w:val="Ttulo6Car"/>
    <w:uiPriority w:val="9"/>
    <w:unhideWhenUsed/>
    <w:qFormat/>
    <w:rsid w:val="00716696"/>
    <w:pPr>
      <w:keepNext/>
      <w:spacing w:after="0" w:line="480" w:lineRule="auto"/>
      <w:ind w:left="-4819"/>
      <w:jc w:val="center"/>
      <w:outlineLvl w:val="5"/>
    </w:pPr>
    <w:rPr>
      <w:rFonts w:ascii="Futura Md BT" w:eastAsia="Times New Roman" w:hAnsi="Futura Md BT" w:cs="Times New Roman"/>
      <w:b/>
      <w:color w:val="2E74B5"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875F94"/>
    <w:pPr>
      <w:jc w:val="center"/>
    </w:pPr>
    <w:rPr>
      <w:rFonts w:ascii="Futura Lt BT" w:hAnsi="Futura Lt BT"/>
      <w:b/>
      <w:noProof/>
      <w:color w:val="17375E"/>
      <w:sz w:val="40"/>
      <w:lang w:eastAsia="es-NI"/>
    </w:rPr>
  </w:style>
  <w:style w:type="paragraph" w:customStyle="1" w:styleId="Estilo2">
    <w:name w:val="Estilo2"/>
    <w:basedOn w:val="Normal"/>
    <w:link w:val="Estilo2Car"/>
    <w:qFormat/>
    <w:rsid w:val="00875F94"/>
    <w:pPr>
      <w:jc w:val="center"/>
    </w:pPr>
    <w:rPr>
      <w:rFonts w:ascii="Futura Lt BT" w:hAnsi="Futura Lt BT"/>
      <w:b/>
      <w:noProof/>
      <w:color w:val="17375E"/>
      <w:sz w:val="32"/>
      <w:lang w:eastAsia="es-NI"/>
    </w:rPr>
  </w:style>
  <w:style w:type="character" w:customStyle="1" w:styleId="Estilo1Car">
    <w:name w:val="Estilo1 Car"/>
    <w:basedOn w:val="Fuentedeprrafopredeter"/>
    <w:link w:val="Estilo1"/>
    <w:rsid w:val="00875F94"/>
    <w:rPr>
      <w:rFonts w:ascii="Futura Lt BT" w:hAnsi="Futura Lt BT"/>
      <w:b/>
      <w:noProof/>
      <w:color w:val="17375E"/>
      <w:sz w:val="40"/>
      <w:lang w:eastAsia="es-NI"/>
    </w:rPr>
  </w:style>
  <w:style w:type="character" w:customStyle="1" w:styleId="Estilo2Car">
    <w:name w:val="Estilo2 Car"/>
    <w:basedOn w:val="Fuentedeprrafopredeter"/>
    <w:link w:val="Estilo2"/>
    <w:rsid w:val="00875F94"/>
    <w:rPr>
      <w:rFonts w:ascii="Futura Lt BT" w:hAnsi="Futura Lt BT"/>
      <w:b/>
      <w:noProof/>
      <w:color w:val="17375E"/>
      <w:sz w:val="32"/>
      <w:lang w:eastAsia="es-NI"/>
    </w:rPr>
  </w:style>
  <w:style w:type="character" w:customStyle="1" w:styleId="Ttulo6Car">
    <w:name w:val="Título 6 Car"/>
    <w:basedOn w:val="Fuentedeprrafopredeter"/>
    <w:link w:val="Ttulo6"/>
    <w:uiPriority w:val="9"/>
    <w:rsid w:val="00716696"/>
    <w:rPr>
      <w:rFonts w:ascii="Futura Md BT" w:eastAsia="Times New Roman" w:hAnsi="Futura Md BT" w:cs="Times New Roman"/>
      <w:b/>
      <w:color w:val="2E74B5" w:themeColor="accent1" w:themeShade="BF"/>
      <w:sz w:val="48"/>
      <w:szCs w:val="48"/>
      <w:lang w:val="es-MX" w:eastAsia="es-ES"/>
    </w:rPr>
  </w:style>
  <w:style w:type="paragraph" w:styleId="NormalWeb">
    <w:name w:val="Normal (Web)"/>
    <w:basedOn w:val="Normal"/>
    <w:uiPriority w:val="99"/>
    <w:unhideWhenUsed/>
    <w:rsid w:val="00716696"/>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71669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716696"/>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716696"/>
    <w:rPr>
      <w:vertAlign w:val="superscript"/>
    </w:rPr>
  </w:style>
  <w:style w:type="paragraph" w:styleId="Prrafodelista">
    <w:name w:val="List Paragraph"/>
    <w:basedOn w:val="Normal"/>
    <w:uiPriority w:val="34"/>
    <w:qFormat/>
    <w:rsid w:val="00716696"/>
    <w:pPr>
      <w:ind w:left="720"/>
      <w:contextualSpacing/>
    </w:pPr>
  </w:style>
  <w:style w:type="paragraph" w:styleId="Encabezado">
    <w:name w:val="header"/>
    <w:basedOn w:val="Normal"/>
    <w:link w:val="EncabezadoCar"/>
    <w:uiPriority w:val="99"/>
    <w:unhideWhenUsed/>
    <w:rsid w:val="00942E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2EB7"/>
  </w:style>
  <w:style w:type="paragraph" w:styleId="Piedepgina">
    <w:name w:val="footer"/>
    <w:basedOn w:val="Normal"/>
    <w:link w:val="PiedepginaCar"/>
    <w:uiPriority w:val="99"/>
    <w:unhideWhenUsed/>
    <w:rsid w:val="00942E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2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alizado 2">
      <a:majorFont>
        <a:latin typeface="Futura Lt BT"/>
        <a:ea typeface=""/>
        <a:cs typeface=""/>
      </a:majorFont>
      <a:minorFont>
        <a:latin typeface="Futura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67935-2DD3-4ABC-B9A8-9D059755B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897</Words>
  <Characters>4939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Mena Salgado, Karla Xiomara</dc:creator>
  <cp:keywords/>
  <dc:description/>
  <cp:lastModifiedBy>Aguilar Méndez, Miguel Antonio</cp:lastModifiedBy>
  <cp:revision>13</cp:revision>
  <cp:lastPrinted>2025-01-27T20:21:00Z</cp:lastPrinted>
  <dcterms:created xsi:type="dcterms:W3CDTF">2025-04-28T17:22:00Z</dcterms:created>
  <dcterms:modified xsi:type="dcterms:W3CDTF">2025-04-28T18:30:00Z</dcterms:modified>
</cp:coreProperties>
</file>